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83AE3" w14:textId="77777777" w:rsidR="007C4FA0" w:rsidRDefault="007C4FA0" w:rsidP="001C2FE4">
      <w:pPr>
        <w:jc w:val="center"/>
        <w:rPr>
          <w:rFonts w:ascii="Gill Sans MT" w:hAnsi="Gill Sans MT"/>
          <w:b/>
          <w:sz w:val="32"/>
          <w:szCs w:val="32"/>
        </w:rPr>
      </w:pPr>
    </w:p>
    <w:p w14:paraId="061A674B" w14:textId="63F81EF5" w:rsidR="007C4FA0" w:rsidRPr="007C4FA0" w:rsidRDefault="007C4FA0" w:rsidP="007C4FA0">
      <w:pPr>
        <w:jc w:val="right"/>
        <w:rPr>
          <w:rFonts w:ascii="Gill Sans MT" w:hAnsi="Gill Sans MT"/>
          <w:b/>
          <w:sz w:val="22"/>
          <w:szCs w:val="22"/>
        </w:rPr>
      </w:pPr>
      <w:r w:rsidRPr="007C4FA0">
        <w:rPr>
          <w:rFonts w:ascii="Gill Sans MT" w:hAnsi="Gill Sans MT"/>
          <w:b/>
          <w:sz w:val="22"/>
          <w:szCs w:val="22"/>
        </w:rPr>
        <w:t>September 2019</w:t>
      </w:r>
    </w:p>
    <w:p w14:paraId="3F2ADD26" w14:textId="590F59A2" w:rsidR="008100D3" w:rsidRDefault="008100D3" w:rsidP="008100D3">
      <w:pPr>
        <w:rPr>
          <w:rFonts w:ascii="Gill Sans MT" w:hAnsi="Gill Sans MT"/>
          <w:b/>
          <w:sz w:val="32"/>
          <w:szCs w:val="32"/>
        </w:rPr>
      </w:pPr>
    </w:p>
    <w:p w14:paraId="3CEE843A" w14:textId="28BFEB0B" w:rsidR="00E111EC" w:rsidRDefault="00235B1A" w:rsidP="00235B1A">
      <w:pPr>
        <w:jc w:val="center"/>
        <w:rPr>
          <w:rFonts w:ascii="Gill Sans MT" w:hAnsi="Gill Sans MT"/>
          <w:b/>
          <w:sz w:val="32"/>
          <w:szCs w:val="32"/>
        </w:rPr>
      </w:pPr>
      <w:bookmarkStart w:id="0" w:name="_GoBack"/>
      <w:r>
        <w:rPr>
          <w:rFonts w:ascii="Gill Sans MT" w:hAnsi="Gill Sans MT"/>
          <w:b/>
          <w:sz w:val="32"/>
          <w:szCs w:val="32"/>
        </w:rPr>
        <w:t>Keeping</w:t>
      </w:r>
      <w:r w:rsidR="00223873">
        <w:rPr>
          <w:rFonts w:ascii="Gill Sans MT" w:hAnsi="Gill Sans MT"/>
          <w:b/>
          <w:sz w:val="32"/>
          <w:szCs w:val="32"/>
        </w:rPr>
        <w:t xml:space="preserve"> </w:t>
      </w:r>
      <w:r w:rsidR="00614675">
        <w:rPr>
          <w:rFonts w:ascii="Gill Sans MT" w:hAnsi="Gill Sans MT"/>
          <w:b/>
          <w:sz w:val="32"/>
          <w:szCs w:val="32"/>
        </w:rPr>
        <w:t xml:space="preserve">business </w:t>
      </w:r>
      <w:r w:rsidR="004B29D1">
        <w:rPr>
          <w:rFonts w:ascii="Gill Sans MT" w:hAnsi="Gill Sans MT"/>
          <w:b/>
          <w:sz w:val="32"/>
          <w:szCs w:val="32"/>
        </w:rPr>
        <w:t>moving</w:t>
      </w:r>
      <w:r w:rsidR="00223873">
        <w:rPr>
          <w:rFonts w:ascii="Gill Sans MT" w:hAnsi="Gill Sans MT"/>
          <w:b/>
          <w:sz w:val="32"/>
          <w:szCs w:val="32"/>
        </w:rPr>
        <w:t xml:space="preserve"> </w:t>
      </w:r>
      <w:r>
        <w:rPr>
          <w:rFonts w:ascii="Gill Sans MT" w:hAnsi="Gill Sans MT"/>
          <w:b/>
          <w:sz w:val="32"/>
          <w:szCs w:val="32"/>
        </w:rPr>
        <w:t xml:space="preserve">with Briggs </w:t>
      </w:r>
      <w:r w:rsidR="00E111EC">
        <w:rPr>
          <w:rFonts w:ascii="Gill Sans MT" w:hAnsi="Gill Sans MT"/>
          <w:b/>
          <w:sz w:val="32"/>
          <w:szCs w:val="32"/>
        </w:rPr>
        <w:t>at IMHX</w:t>
      </w:r>
    </w:p>
    <w:bookmarkEnd w:id="0"/>
    <w:p w14:paraId="6FA3DE3F" w14:textId="77777777" w:rsidR="00E111EC" w:rsidRPr="008100D3" w:rsidRDefault="00E111EC" w:rsidP="008100D3">
      <w:pPr>
        <w:rPr>
          <w:rFonts w:ascii="Gill Sans MT" w:hAnsi="Gill Sans MT"/>
        </w:rPr>
      </w:pPr>
    </w:p>
    <w:p w14:paraId="49A26366" w14:textId="2F2CC263" w:rsidR="00E111EC" w:rsidRPr="00D723DD" w:rsidRDefault="00E111EC" w:rsidP="000A5A0C">
      <w:pPr>
        <w:jc w:val="both"/>
        <w:rPr>
          <w:rFonts w:ascii="Gill Sans MT" w:hAnsi="Gill Sans MT"/>
        </w:rPr>
      </w:pPr>
      <w:r w:rsidRPr="00D723DD">
        <w:rPr>
          <w:rFonts w:ascii="Gill Sans MT" w:hAnsi="Gill Sans MT"/>
        </w:rPr>
        <w:t xml:space="preserve">Briggs Equipment </w:t>
      </w:r>
      <w:r w:rsidR="004B29D1" w:rsidRPr="00D723DD">
        <w:rPr>
          <w:rFonts w:ascii="Gill Sans MT" w:hAnsi="Gill Sans MT"/>
        </w:rPr>
        <w:t>brings</w:t>
      </w:r>
      <w:r w:rsidRPr="00D723DD">
        <w:rPr>
          <w:rFonts w:ascii="Gill Sans MT" w:hAnsi="Gill Sans MT"/>
        </w:rPr>
        <w:t xml:space="preserve"> extensive engineering services</w:t>
      </w:r>
      <w:r w:rsidR="00223873" w:rsidRPr="00D723DD">
        <w:rPr>
          <w:rFonts w:ascii="Gill Sans MT" w:hAnsi="Gill Sans MT"/>
        </w:rPr>
        <w:t>,</w:t>
      </w:r>
      <w:r w:rsidRPr="00D723DD">
        <w:rPr>
          <w:rFonts w:ascii="Gill Sans MT" w:hAnsi="Gill Sans MT"/>
        </w:rPr>
        <w:t xml:space="preserve"> high-performance equipment</w:t>
      </w:r>
      <w:r w:rsidR="00223873" w:rsidRPr="00D723DD">
        <w:rPr>
          <w:rFonts w:ascii="Gill Sans MT" w:hAnsi="Gill Sans MT"/>
        </w:rPr>
        <w:t xml:space="preserve"> and asset management solutions</w:t>
      </w:r>
      <w:r w:rsidR="004B29D1" w:rsidRPr="00D723DD">
        <w:rPr>
          <w:rFonts w:ascii="Gill Sans MT" w:hAnsi="Gill Sans MT"/>
        </w:rPr>
        <w:t xml:space="preserve"> to IMHX this year, demonstrating how it keeps</w:t>
      </w:r>
      <w:r w:rsidR="00223873" w:rsidRPr="00D723DD">
        <w:rPr>
          <w:rFonts w:ascii="Gill Sans MT" w:hAnsi="Gill Sans MT"/>
        </w:rPr>
        <w:t xml:space="preserve"> industry </w:t>
      </w:r>
      <w:r w:rsidR="004B29D1" w:rsidRPr="00D723DD">
        <w:rPr>
          <w:rFonts w:ascii="Gill Sans MT" w:hAnsi="Gill Sans MT"/>
        </w:rPr>
        <w:t>moving</w:t>
      </w:r>
      <w:r w:rsidR="00223873" w:rsidRPr="00D723DD">
        <w:rPr>
          <w:rFonts w:ascii="Gill Sans MT" w:hAnsi="Gill Sans MT"/>
        </w:rPr>
        <w:t xml:space="preserve"> across the UK and Ireland</w:t>
      </w:r>
      <w:r w:rsidRPr="00D723DD">
        <w:rPr>
          <w:rFonts w:ascii="Gill Sans MT" w:hAnsi="Gill Sans MT"/>
        </w:rPr>
        <w:t>.</w:t>
      </w:r>
      <w:r w:rsidR="004B29D1" w:rsidRPr="00D723DD">
        <w:rPr>
          <w:rFonts w:ascii="Gill Sans MT" w:hAnsi="Gill Sans MT"/>
        </w:rPr>
        <w:t xml:space="preserve"> </w:t>
      </w:r>
    </w:p>
    <w:p w14:paraId="2FEDD02E" w14:textId="77777777" w:rsidR="00E111EC" w:rsidRPr="00D723DD" w:rsidRDefault="00E111EC" w:rsidP="000A5A0C">
      <w:pPr>
        <w:jc w:val="both"/>
        <w:rPr>
          <w:rFonts w:ascii="Gill Sans MT" w:hAnsi="Gill Sans MT"/>
        </w:rPr>
      </w:pPr>
    </w:p>
    <w:p w14:paraId="1F9F1B3C" w14:textId="1D10ACF6" w:rsidR="004B29D1" w:rsidRPr="00D723DD" w:rsidRDefault="00E111EC" w:rsidP="004B29D1">
      <w:pPr>
        <w:rPr>
          <w:rFonts w:ascii="Gill Sans MT" w:hAnsi="Gill Sans MT"/>
        </w:rPr>
      </w:pPr>
      <w:r w:rsidRPr="00D723DD">
        <w:rPr>
          <w:rFonts w:ascii="Gill Sans MT" w:hAnsi="Gill Sans MT"/>
        </w:rPr>
        <w:t>At Stand 19K125</w:t>
      </w:r>
      <w:r w:rsidR="00F9491C" w:rsidRPr="00D723DD">
        <w:rPr>
          <w:rFonts w:ascii="Gill Sans MT" w:hAnsi="Gill Sans MT"/>
        </w:rPr>
        <w:t xml:space="preserve"> </w:t>
      </w:r>
      <w:r w:rsidR="00235B1A" w:rsidRPr="00D723DD">
        <w:rPr>
          <w:rFonts w:ascii="Gill Sans MT" w:hAnsi="Gill Sans MT"/>
        </w:rPr>
        <w:t xml:space="preserve">during the show </w:t>
      </w:r>
      <w:r w:rsidR="00F9491C" w:rsidRPr="00D723DD">
        <w:rPr>
          <w:rFonts w:ascii="Gill Sans MT" w:hAnsi="Gill Sans MT"/>
        </w:rPr>
        <w:t>(</w:t>
      </w:r>
      <w:r w:rsidRPr="00D723DD">
        <w:rPr>
          <w:rFonts w:ascii="Gill Sans MT" w:hAnsi="Gill Sans MT"/>
        </w:rPr>
        <w:t>24</w:t>
      </w:r>
      <w:r w:rsidRPr="00D723DD">
        <w:rPr>
          <w:rFonts w:ascii="Gill Sans MT" w:hAnsi="Gill Sans MT"/>
          <w:vertAlign w:val="superscript"/>
        </w:rPr>
        <w:t>th</w:t>
      </w:r>
      <w:r w:rsidRPr="00D723DD">
        <w:rPr>
          <w:rFonts w:ascii="Gill Sans MT" w:hAnsi="Gill Sans MT"/>
        </w:rPr>
        <w:t xml:space="preserve"> – </w:t>
      </w:r>
      <w:r w:rsidR="00F9491C" w:rsidRPr="00D723DD">
        <w:rPr>
          <w:rFonts w:ascii="Gill Sans MT" w:hAnsi="Gill Sans MT"/>
        </w:rPr>
        <w:t>2</w:t>
      </w:r>
      <w:r w:rsidRPr="00D723DD">
        <w:rPr>
          <w:rFonts w:ascii="Gill Sans MT" w:hAnsi="Gill Sans MT"/>
        </w:rPr>
        <w:t>7</w:t>
      </w:r>
      <w:r w:rsidRPr="00D723DD">
        <w:rPr>
          <w:rFonts w:ascii="Gill Sans MT" w:hAnsi="Gill Sans MT"/>
          <w:vertAlign w:val="superscript"/>
        </w:rPr>
        <w:t>th</w:t>
      </w:r>
      <w:r w:rsidRPr="00D723DD">
        <w:rPr>
          <w:rFonts w:ascii="Gill Sans MT" w:hAnsi="Gill Sans MT"/>
        </w:rPr>
        <w:t xml:space="preserve"> September</w:t>
      </w:r>
      <w:r w:rsidR="004B29D1" w:rsidRPr="00D723DD">
        <w:rPr>
          <w:rFonts w:ascii="Gill Sans MT" w:hAnsi="Gill Sans MT"/>
        </w:rPr>
        <w:t xml:space="preserve"> 2019</w:t>
      </w:r>
      <w:r w:rsidR="00F9491C" w:rsidRPr="00D723DD">
        <w:rPr>
          <w:rFonts w:ascii="Gill Sans MT" w:hAnsi="Gill Sans MT"/>
        </w:rPr>
        <w:t>,</w:t>
      </w:r>
      <w:r w:rsidRPr="00D723DD">
        <w:rPr>
          <w:rFonts w:ascii="Gill Sans MT" w:hAnsi="Gill Sans MT"/>
        </w:rPr>
        <w:t xml:space="preserve"> NEC, Birmingham, UK</w:t>
      </w:r>
      <w:r w:rsidR="00F9491C" w:rsidRPr="00D723DD">
        <w:rPr>
          <w:rFonts w:ascii="Gill Sans MT" w:hAnsi="Gill Sans MT"/>
        </w:rPr>
        <w:t>)</w:t>
      </w:r>
      <w:r w:rsidRPr="00D723DD">
        <w:rPr>
          <w:rFonts w:ascii="Gill Sans MT" w:hAnsi="Gill Sans MT"/>
        </w:rPr>
        <w:t xml:space="preserve"> visitors can </w:t>
      </w:r>
      <w:r w:rsidR="004B29D1" w:rsidRPr="00D723DD">
        <w:rPr>
          <w:rFonts w:ascii="Gill Sans MT" w:hAnsi="Gill Sans MT"/>
        </w:rPr>
        <w:t xml:space="preserve">see industrial trucks in action. One important focus will be how Briggs can meet the challenges of different industry applications with Hyster and Yale materials handling equipment.  </w:t>
      </w:r>
    </w:p>
    <w:p w14:paraId="2ED52C0C" w14:textId="617A106C" w:rsidR="00681879" w:rsidRPr="00D723DD" w:rsidRDefault="00681879" w:rsidP="00F9491C">
      <w:pPr>
        <w:rPr>
          <w:rFonts w:ascii="Gill Sans MT" w:hAnsi="Gill Sans MT"/>
        </w:rPr>
      </w:pPr>
    </w:p>
    <w:p w14:paraId="654D00FC" w14:textId="63325522" w:rsidR="00223873" w:rsidRPr="00D723DD" w:rsidRDefault="00223873" w:rsidP="008100D3">
      <w:pPr>
        <w:rPr>
          <w:rFonts w:ascii="Gill Sans MT" w:hAnsi="Gill Sans MT"/>
          <w:b/>
          <w:bCs/>
        </w:rPr>
      </w:pPr>
      <w:r w:rsidRPr="00D723DD">
        <w:rPr>
          <w:rFonts w:ascii="Gill Sans MT" w:hAnsi="Gill Sans MT"/>
          <w:b/>
          <w:bCs/>
        </w:rPr>
        <w:t xml:space="preserve">Materials handling for </w:t>
      </w:r>
      <w:r w:rsidR="002813E4" w:rsidRPr="00D723DD">
        <w:rPr>
          <w:rFonts w:ascii="Gill Sans MT" w:hAnsi="Gill Sans MT"/>
          <w:b/>
          <w:bCs/>
        </w:rPr>
        <w:t>all industries</w:t>
      </w:r>
    </w:p>
    <w:p w14:paraId="64322D23" w14:textId="6630509B" w:rsidR="00223873" w:rsidRPr="00D723DD" w:rsidRDefault="00223873" w:rsidP="008100D3">
      <w:pPr>
        <w:rPr>
          <w:rFonts w:ascii="Gill Sans MT" w:hAnsi="Gill Sans MT"/>
        </w:rPr>
      </w:pPr>
    </w:p>
    <w:p w14:paraId="0EF77736" w14:textId="351EE204" w:rsidR="009E1278" w:rsidRPr="00D723DD" w:rsidRDefault="00235B1A" w:rsidP="008100D3">
      <w:pPr>
        <w:rPr>
          <w:rFonts w:ascii="Gill Sans MT" w:hAnsi="Gill Sans MT"/>
        </w:rPr>
      </w:pPr>
      <w:r w:rsidRPr="00D723DD">
        <w:rPr>
          <w:rFonts w:ascii="Gill Sans MT" w:hAnsi="Gill Sans MT"/>
        </w:rPr>
        <w:t>V</w:t>
      </w:r>
      <w:r w:rsidR="009E1278" w:rsidRPr="00D723DD">
        <w:rPr>
          <w:rFonts w:ascii="Gill Sans MT" w:hAnsi="Gill Sans MT"/>
        </w:rPr>
        <w:t xml:space="preserve">isitors will be introduced to new Yale robotics solutions, ideal for the warehousing and logistics industries. </w:t>
      </w:r>
      <w:r w:rsidRPr="00D723DD">
        <w:rPr>
          <w:rFonts w:ascii="Gill Sans MT" w:hAnsi="Gill Sans MT"/>
        </w:rPr>
        <w:t>The</w:t>
      </w:r>
      <w:r w:rsidR="009E1278" w:rsidRPr="00D723DD">
        <w:rPr>
          <w:rFonts w:ascii="Gill Sans MT" w:hAnsi="Gill Sans MT"/>
        </w:rPr>
        <w:t xml:space="preserve"> Yale </w:t>
      </w:r>
      <w:r w:rsidR="00614675" w:rsidRPr="00D723DD">
        <w:rPr>
          <w:rFonts w:ascii="Gill Sans MT" w:hAnsi="Gill Sans MT"/>
        </w:rPr>
        <w:t xml:space="preserve">MC15 </w:t>
      </w:r>
      <w:r w:rsidR="009E1278" w:rsidRPr="00D723DD">
        <w:rPr>
          <w:rFonts w:ascii="Gill Sans MT" w:hAnsi="Gill Sans MT"/>
        </w:rPr>
        <w:t xml:space="preserve">Robotic Counterbalance Stacker will </w:t>
      </w:r>
      <w:r w:rsidRPr="00D723DD">
        <w:rPr>
          <w:rFonts w:ascii="Gill Sans MT" w:hAnsi="Gill Sans MT"/>
        </w:rPr>
        <w:t xml:space="preserve">move loads in and out of racking, </w:t>
      </w:r>
      <w:r w:rsidR="00F517FA" w:rsidRPr="00D723DD">
        <w:rPr>
          <w:rFonts w:ascii="Gill Sans MT" w:hAnsi="Gill Sans MT"/>
        </w:rPr>
        <w:t>demonstrat</w:t>
      </w:r>
      <w:r w:rsidRPr="00D723DD">
        <w:rPr>
          <w:rFonts w:ascii="Gill Sans MT" w:hAnsi="Gill Sans MT"/>
        </w:rPr>
        <w:t>ing</w:t>
      </w:r>
      <w:r w:rsidR="009E1278" w:rsidRPr="00D723DD">
        <w:rPr>
          <w:rFonts w:ascii="Gill Sans MT" w:hAnsi="Gill Sans MT"/>
        </w:rPr>
        <w:t xml:space="preserve"> why robotics solutions </w:t>
      </w:r>
      <w:r w:rsidR="00F517FA" w:rsidRPr="00D723DD">
        <w:rPr>
          <w:rFonts w:ascii="Gill Sans MT" w:hAnsi="Gill Sans MT"/>
        </w:rPr>
        <w:t>can be</w:t>
      </w:r>
      <w:r w:rsidRPr="00D723DD">
        <w:rPr>
          <w:rFonts w:ascii="Gill Sans MT" w:hAnsi="Gill Sans MT"/>
        </w:rPr>
        <w:t xml:space="preserve"> a </w:t>
      </w:r>
      <w:r w:rsidR="009E1278" w:rsidRPr="00D723DD">
        <w:rPr>
          <w:rFonts w:ascii="Gill Sans MT" w:hAnsi="Gill Sans MT"/>
        </w:rPr>
        <w:t>cost effective and efficient solution for repetitive warehouse tasks.</w:t>
      </w:r>
      <w:r w:rsidR="00F517FA" w:rsidRPr="00D723DD">
        <w:rPr>
          <w:rFonts w:ascii="Gill Sans MT" w:hAnsi="Gill Sans MT"/>
        </w:rPr>
        <w:t xml:space="preserve">  </w:t>
      </w:r>
      <w:r w:rsidRPr="00D723DD">
        <w:rPr>
          <w:rFonts w:ascii="Gill Sans MT" w:hAnsi="Gill Sans MT"/>
        </w:rPr>
        <w:t>In addition, t</w:t>
      </w:r>
      <w:r w:rsidR="00F517FA" w:rsidRPr="00D723DD">
        <w:rPr>
          <w:rFonts w:ascii="Gill Sans MT" w:hAnsi="Gill Sans MT"/>
        </w:rPr>
        <w:t xml:space="preserve">he </w:t>
      </w:r>
      <w:r w:rsidR="00FB7615" w:rsidRPr="00D723DD">
        <w:rPr>
          <w:rFonts w:ascii="Gill Sans MT" w:hAnsi="Gill Sans MT"/>
        </w:rPr>
        <w:t xml:space="preserve">MTC15 </w:t>
      </w:r>
      <w:r w:rsidR="00F517FA" w:rsidRPr="00D723DD">
        <w:rPr>
          <w:rFonts w:ascii="Gill Sans MT" w:hAnsi="Gill Sans MT"/>
        </w:rPr>
        <w:t xml:space="preserve">Yale VNA will be on </w:t>
      </w:r>
      <w:r w:rsidRPr="00D723DD">
        <w:rPr>
          <w:rFonts w:ascii="Gill Sans MT" w:hAnsi="Gill Sans MT"/>
        </w:rPr>
        <w:t>display.</w:t>
      </w:r>
    </w:p>
    <w:p w14:paraId="4D963C80" w14:textId="179BD89D" w:rsidR="00F517FA" w:rsidRPr="00D723DD" w:rsidRDefault="00F517FA" w:rsidP="008100D3">
      <w:pPr>
        <w:rPr>
          <w:rFonts w:ascii="Gill Sans MT" w:hAnsi="Gill Sans MT"/>
        </w:rPr>
      </w:pPr>
    </w:p>
    <w:p w14:paraId="50D1B7E8" w14:textId="32F886BF" w:rsidR="00F517FA" w:rsidRPr="00D723DD" w:rsidRDefault="00F517FA" w:rsidP="008100D3">
      <w:pPr>
        <w:rPr>
          <w:rFonts w:ascii="Gill Sans MT" w:hAnsi="Gill Sans MT"/>
        </w:rPr>
      </w:pPr>
      <w:r w:rsidRPr="00D723DD">
        <w:rPr>
          <w:rFonts w:ascii="Gill Sans MT" w:hAnsi="Gill Sans MT"/>
        </w:rPr>
        <w:t>Also on show will be Hyster lift trucks for arduous industry applications</w:t>
      </w:r>
      <w:r w:rsidR="00235B1A" w:rsidRPr="00D723DD">
        <w:rPr>
          <w:rFonts w:ascii="Gill Sans MT" w:hAnsi="Gill Sans MT"/>
        </w:rPr>
        <w:t xml:space="preserve">. This </w:t>
      </w:r>
      <w:r w:rsidRPr="00D723DD">
        <w:rPr>
          <w:rFonts w:ascii="Gill Sans MT" w:hAnsi="Gill Sans MT"/>
        </w:rPr>
        <w:t>includ</w:t>
      </w:r>
      <w:r w:rsidR="00235B1A" w:rsidRPr="00D723DD">
        <w:rPr>
          <w:rFonts w:ascii="Gill Sans MT" w:hAnsi="Gill Sans MT"/>
        </w:rPr>
        <w:t>es</w:t>
      </w:r>
      <w:r w:rsidRPr="00D723DD">
        <w:rPr>
          <w:rFonts w:ascii="Gill Sans MT" w:hAnsi="Gill Sans MT"/>
        </w:rPr>
        <w:t xml:space="preserve"> the J5.5XN6</w:t>
      </w:r>
      <w:r w:rsidR="00235B1A" w:rsidRPr="00D723DD">
        <w:rPr>
          <w:rFonts w:ascii="Gill Sans MT" w:hAnsi="Gill Sans MT"/>
        </w:rPr>
        <w:t xml:space="preserve"> lift </w:t>
      </w:r>
      <w:r w:rsidRPr="00D723DD">
        <w:rPr>
          <w:rFonts w:ascii="Gill Sans MT" w:hAnsi="Gill Sans MT"/>
        </w:rPr>
        <w:t>truck</w:t>
      </w:r>
      <w:r w:rsidR="00235B1A" w:rsidRPr="00D723DD">
        <w:rPr>
          <w:rFonts w:ascii="Gill Sans MT" w:hAnsi="Gill Sans MT"/>
        </w:rPr>
        <w:t>,</w:t>
      </w:r>
      <w:r w:rsidRPr="00D723DD">
        <w:rPr>
          <w:rFonts w:ascii="Gill Sans MT" w:hAnsi="Gill Sans MT"/>
        </w:rPr>
        <w:t xml:space="preserve"> specially optimised for safety and damage avoidance in paper reel handling operations, and </w:t>
      </w:r>
      <w:r w:rsidR="00235B1A" w:rsidRPr="00D723DD">
        <w:rPr>
          <w:rFonts w:ascii="Gill Sans MT" w:hAnsi="Gill Sans MT"/>
        </w:rPr>
        <w:t>a</w:t>
      </w:r>
      <w:r w:rsidRPr="00D723DD">
        <w:rPr>
          <w:rFonts w:ascii="Gill Sans MT" w:hAnsi="Gill Sans MT"/>
        </w:rPr>
        <w:t xml:space="preserve"> 3.5-tonne Hyster Fortens lift truck with additional driver awareness features to support operations in the construction supply chain.</w:t>
      </w:r>
    </w:p>
    <w:p w14:paraId="3F4D233D" w14:textId="0D4DB455" w:rsidR="00F517FA" w:rsidRPr="00D723DD" w:rsidRDefault="00F517FA" w:rsidP="008100D3">
      <w:pPr>
        <w:rPr>
          <w:rFonts w:ascii="Gill Sans MT" w:hAnsi="Gill Sans MT"/>
        </w:rPr>
      </w:pPr>
    </w:p>
    <w:p w14:paraId="7ED4881B" w14:textId="3ABDBE38" w:rsidR="00223873" w:rsidRPr="00D723DD" w:rsidRDefault="002B7E65" w:rsidP="008100D3">
      <w:pPr>
        <w:rPr>
          <w:rFonts w:ascii="Gill Sans MT" w:hAnsi="Gill Sans MT"/>
          <w:b/>
          <w:bCs/>
        </w:rPr>
      </w:pPr>
      <w:r w:rsidRPr="00D723DD">
        <w:rPr>
          <w:rFonts w:ascii="Gill Sans MT" w:hAnsi="Gill Sans MT"/>
          <w:b/>
          <w:bCs/>
        </w:rPr>
        <w:t>K</w:t>
      </w:r>
      <w:r w:rsidR="00223873" w:rsidRPr="00D723DD">
        <w:rPr>
          <w:rFonts w:ascii="Gill Sans MT" w:hAnsi="Gill Sans MT"/>
          <w:b/>
          <w:bCs/>
        </w:rPr>
        <w:t>eep</w:t>
      </w:r>
      <w:r w:rsidRPr="00D723DD">
        <w:rPr>
          <w:rFonts w:ascii="Gill Sans MT" w:hAnsi="Gill Sans MT"/>
          <w:b/>
          <w:bCs/>
        </w:rPr>
        <w:t>ing</w:t>
      </w:r>
      <w:r w:rsidR="00223873" w:rsidRPr="00D723DD">
        <w:rPr>
          <w:rFonts w:ascii="Gill Sans MT" w:hAnsi="Gill Sans MT"/>
          <w:b/>
          <w:bCs/>
        </w:rPr>
        <w:t xml:space="preserve"> industry </w:t>
      </w:r>
      <w:r w:rsidRPr="00D723DD">
        <w:rPr>
          <w:rFonts w:ascii="Gill Sans MT" w:hAnsi="Gill Sans MT"/>
          <w:b/>
          <w:bCs/>
        </w:rPr>
        <w:t xml:space="preserve">up and </w:t>
      </w:r>
      <w:r w:rsidR="00223873" w:rsidRPr="00D723DD">
        <w:rPr>
          <w:rFonts w:ascii="Gill Sans MT" w:hAnsi="Gill Sans MT"/>
          <w:b/>
          <w:bCs/>
        </w:rPr>
        <w:t>running</w:t>
      </w:r>
    </w:p>
    <w:p w14:paraId="06991D14" w14:textId="3AFD312D" w:rsidR="00223873" w:rsidRPr="00D723DD" w:rsidRDefault="00223873" w:rsidP="008100D3">
      <w:pPr>
        <w:rPr>
          <w:rFonts w:ascii="Gill Sans MT" w:hAnsi="Gill Sans MT"/>
        </w:rPr>
      </w:pPr>
    </w:p>
    <w:p w14:paraId="1E546BEF" w14:textId="15FB52D4" w:rsidR="00223873" w:rsidRPr="00D723DD" w:rsidRDefault="00235B1A" w:rsidP="008100D3">
      <w:pPr>
        <w:rPr>
          <w:rFonts w:ascii="Gill Sans MT" w:hAnsi="Gill Sans MT"/>
        </w:rPr>
      </w:pPr>
      <w:r w:rsidRPr="00D723DD">
        <w:rPr>
          <w:rFonts w:ascii="Gill Sans MT" w:hAnsi="Gill Sans MT"/>
        </w:rPr>
        <w:t>T</w:t>
      </w:r>
      <w:r w:rsidR="002B7E65" w:rsidRPr="00D723DD">
        <w:rPr>
          <w:rFonts w:ascii="Gill Sans MT" w:hAnsi="Gill Sans MT"/>
        </w:rPr>
        <w:t xml:space="preserve">he stand will also feature </w:t>
      </w:r>
      <w:r w:rsidR="005519EE" w:rsidRPr="00D723DD">
        <w:rPr>
          <w:rFonts w:ascii="Gill Sans MT" w:hAnsi="Gill Sans MT"/>
        </w:rPr>
        <w:t>other application examples</w:t>
      </w:r>
      <w:r w:rsidR="002B7E65" w:rsidRPr="00D723DD">
        <w:rPr>
          <w:rFonts w:ascii="Gill Sans MT" w:hAnsi="Gill Sans MT"/>
        </w:rPr>
        <w:t xml:space="preserve">, such as a JCB </w:t>
      </w:r>
      <w:r w:rsidR="00FB7615" w:rsidRPr="00D723DD">
        <w:rPr>
          <w:rFonts w:ascii="Gill Sans MT" w:hAnsi="Gill Sans MT"/>
        </w:rPr>
        <w:t xml:space="preserve">16C </w:t>
      </w:r>
      <w:r w:rsidR="002B7E65" w:rsidRPr="00D723DD">
        <w:rPr>
          <w:rFonts w:ascii="Gill Sans MT" w:hAnsi="Gill Sans MT"/>
        </w:rPr>
        <w:t xml:space="preserve">mini digger and MasterMover </w:t>
      </w:r>
      <w:r w:rsidR="00FB7615" w:rsidRPr="00D723DD">
        <w:rPr>
          <w:rFonts w:ascii="Gill Sans MT" w:hAnsi="Gill Sans MT"/>
        </w:rPr>
        <w:t xml:space="preserve">AT300 </w:t>
      </w:r>
      <w:r w:rsidR="002B7E65" w:rsidRPr="00D723DD">
        <w:rPr>
          <w:rFonts w:ascii="Gill Sans MT" w:hAnsi="Gill Sans MT"/>
        </w:rPr>
        <w:t>tow</w:t>
      </w:r>
      <w:r w:rsidRPr="00D723DD">
        <w:rPr>
          <w:rFonts w:ascii="Gill Sans MT" w:hAnsi="Gill Sans MT"/>
        </w:rPr>
        <w:t>, highlighting Briggs’ breadth of solutions</w:t>
      </w:r>
      <w:r w:rsidR="004B29D1" w:rsidRPr="00D723DD">
        <w:rPr>
          <w:rFonts w:ascii="Gill Sans MT" w:hAnsi="Gill Sans MT"/>
        </w:rPr>
        <w:t>. This includes Hako</w:t>
      </w:r>
      <w:r w:rsidRPr="00D723DD">
        <w:rPr>
          <w:rFonts w:ascii="Gill Sans MT" w:hAnsi="Gill Sans MT"/>
        </w:rPr>
        <w:t xml:space="preserve"> </w:t>
      </w:r>
      <w:r w:rsidR="00B11D78" w:rsidRPr="00D723DD">
        <w:rPr>
          <w:rFonts w:ascii="Gill Sans MT" w:hAnsi="Gill Sans MT"/>
        </w:rPr>
        <w:t>industrial clean</w:t>
      </w:r>
      <w:r w:rsidR="004B29D1" w:rsidRPr="00D723DD">
        <w:rPr>
          <w:rFonts w:ascii="Gill Sans MT" w:hAnsi="Gill Sans MT"/>
        </w:rPr>
        <w:t xml:space="preserve">ers, as well as </w:t>
      </w:r>
      <w:r w:rsidR="00B11D78" w:rsidRPr="00D723DD">
        <w:rPr>
          <w:rFonts w:ascii="Gill Sans MT" w:hAnsi="Gill Sans MT"/>
        </w:rPr>
        <w:t>aerial access, groundworks and agricultural equipment and machinery</w:t>
      </w:r>
      <w:r w:rsidRPr="00D723DD">
        <w:rPr>
          <w:rFonts w:ascii="Gill Sans MT" w:hAnsi="Gill Sans MT"/>
        </w:rPr>
        <w:t>.</w:t>
      </w:r>
    </w:p>
    <w:p w14:paraId="55DC3E08" w14:textId="7D44A998" w:rsidR="002B7E65" w:rsidRPr="00D723DD" w:rsidRDefault="002B7E65" w:rsidP="008100D3">
      <w:pPr>
        <w:rPr>
          <w:rFonts w:ascii="Gill Sans MT" w:hAnsi="Gill Sans MT"/>
        </w:rPr>
      </w:pPr>
    </w:p>
    <w:p w14:paraId="4E2B339D" w14:textId="01BA3E86" w:rsidR="002B7E65" w:rsidRDefault="002B7E65" w:rsidP="008100D3">
      <w:pPr>
        <w:rPr>
          <w:rFonts w:ascii="Gill Sans MT" w:hAnsi="Gill Sans MT"/>
        </w:rPr>
      </w:pPr>
      <w:r w:rsidRPr="00D723DD">
        <w:rPr>
          <w:rFonts w:ascii="Gill Sans MT" w:hAnsi="Gill Sans MT"/>
        </w:rPr>
        <w:t xml:space="preserve">“Supplying high performance </w:t>
      </w:r>
      <w:r w:rsidR="00A04809" w:rsidRPr="00D723DD">
        <w:rPr>
          <w:rFonts w:ascii="Gill Sans MT" w:hAnsi="Gill Sans MT"/>
        </w:rPr>
        <w:t>equipment</w:t>
      </w:r>
      <w:r w:rsidRPr="00D723DD">
        <w:rPr>
          <w:rFonts w:ascii="Gill Sans MT" w:hAnsi="Gill Sans MT"/>
        </w:rPr>
        <w:t xml:space="preserve"> </w:t>
      </w:r>
      <w:r w:rsidR="00A04809" w:rsidRPr="00D723DD">
        <w:rPr>
          <w:rFonts w:ascii="Gill Sans MT" w:hAnsi="Gill Sans MT"/>
        </w:rPr>
        <w:t xml:space="preserve">tuned to the specific application </w:t>
      </w:r>
      <w:r w:rsidRPr="00D723DD">
        <w:rPr>
          <w:rFonts w:ascii="Gill Sans MT" w:hAnsi="Gill Sans MT"/>
        </w:rPr>
        <w:t xml:space="preserve">is just part of what we do,” explains </w:t>
      </w:r>
      <w:r w:rsidR="00FB7615" w:rsidRPr="00D723DD">
        <w:rPr>
          <w:rFonts w:ascii="Gill Sans MT" w:hAnsi="Gill Sans MT"/>
        </w:rPr>
        <w:t>Leigh Edgley</w:t>
      </w:r>
      <w:r w:rsidRPr="00D723DD">
        <w:rPr>
          <w:rFonts w:ascii="Gill Sans MT" w:hAnsi="Gill Sans MT"/>
        </w:rPr>
        <w:t xml:space="preserve">, </w:t>
      </w:r>
      <w:r w:rsidR="00FB7615" w:rsidRPr="00D723DD">
        <w:rPr>
          <w:rFonts w:ascii="Gill Sans MT" w:hAnsi="Gill Sans MT"/>
        </w:rPr>
        <w:t>Sales</w:t>
      </w:r>
      <w:r w:rsidR="00FB7615">
        <w:rPr>
          <w:rFonts w:ascii="Gill Sans MT" w:hAnsi="Gill Sans MT"/>
        </w:rPr>
        <w:t xml:space="preserve"> Director </w:t>
      </w:r>
      <w:r>
        <w:rPr>
          <w:rFonts w:ascii="Gill Sans MT" w:hAnsi="Gill Sans MT"/>
        </w:rPr>
        <w:t xml:space="preserve">for Briggs Equipment.  “We are also uniquely positioned to </w:t>
      </w:r>
      <w:r w:rsidR="002D5E14">
        <w:rPr>
          <w:rFonts w:ascii="Gill Sans MT" w:hAnsi="Gill Sans MT"/>
        </w:rPr>
        <w:t xml:space="preserve">maintain and </w:t>
      </w:r>
      <w:r>
        <w:rPr>
          <w:rFonts w:ascii="Gill Sans MT" w:hAnsi="Gill Sans MT"/>
        </w:rPr>
        <w:t xml:space="preserve">service what we supply, with a </w:t>
      </w:r>
      <w:r w:rsidR="002D5E14">
        <w:rPr>
          <w:rFonts w:ascii="Gill Sans MT" w:hAnsi="Gill Sans MT"/>
        </w:rPr>
        <w:t>600-strong</w:t>
      </w:r>
      <w:r>
        <w:rPr>
          <w:rFonts w:ascii="Gill Sans MT" w:hAnsi="Gill Sans MT"/>
        </w:rPr>
        <w:t xml:space="preserve"> workforce of expert engineers that can </w:t>
      </w:r>
      <w:r w:rsidR="00235B1A">
        <w:rPr>
          <w:rFonts w:ascii="Gill Sans MT" w:hAnsi="Gill Sans MT"/>
        </w:rPr>
        <w:t xml:space="preserve">help </w:t>
      </w:r>
      <w:r>
        <w:rPr>
          <w:rFonts w:ascii="Gill Sans MT" w:hAnsi="Gill Sans MT"/>
        </w:rPr>
        <w:t xml:space="preserve">keep your fleet </w:t>
      </w:r>
      <w:r w:rsidR="00235B1A">
        <w:rPr>
          <w:rFonts w:ascii="Gill Sans MT" w:hAnsi="Gill Sans MT"/>
        </w:rPr>
        <w:t xml:space="preserve">up and </w:t>
      </w:r>
      <w:r>
        <w:rPr>
          <w:rFonts w:ascii="Gill Sans MT" w:hAnsi="Gill Sans MT"/>
        </w:rPr>
        <w:t>running</w:t>
      </w:r>
      <w:r w:rsidR="002D5E14">
        <w:rPr>
          <w:rFonts w:ascii="Gill Sans MT" w:hAnsi="Gill Sans MT"/>
        </w:rPr>
        <w:t>, whatever the industry</w:t>
      </w:r>
      <w:r>
        <w:rPr>
          <w:rFonts w:ascii="Gill Sans MT" w:hAnsi="Gill Sans MT"/>
        </w:rPr>
        <w:t>.”</w:t>
      </w:r>
    </w:p>
    <w:p w14:paraId="376859C8" w14:textId="39491ECE" w:rsidR="00A04809" w:rsidRDefault="00A04809" w:rsidP="008100D3">
      <w:pPr>
        <w:rPr>
          <w:rFonts w:ascii="Gill Sans MT" w:hAnsi="Gill Sans MT"/>
        </w:rPr>
      </w:pPr>
    </w:p>
    <w:p w14:paraId="452F93CF" w14:textId="6F2DD767" w:rsidR="00A04809" w:rsidRDefault="00FD32FF" w:rsidP="008100D3">
      <w:pPr>
        <w:rPr>
          <w:rFonts w:ascii="Gill Sans MT" w:hAnsi="Gill Sans MT"/>
        </w:rPr>
      </w:pPr>
      <w:r>
        <w:rPr>
          <w:rFonts w:ascii="Gill Sans MT" w:hAnsi="Gill Sans MT"/>
        </w:rPr>
        <w:t>“We</w:t>
      </w:r>
      <w:r w:rsidR="00A04809">
        <w:rPr>
          <w:rFonts w:ascii="Gill Sans MT" w:hAnsi="Gill Sans MT"/>
        </w:rPr>
        <w:t xml:space="preserve"> provide a total solution for customers large and small, whether it’s a single lift truck for an independent manufacturer or </w:t>
      </w:r>
      <w:r>
        <w:rPr>
          <w:rFonts w:ascii="Gill Sans MT" w:hAnsi="Gill Sans MT"/>
        </w:rPr>
        <w:t>managing a</w:t>
      </w:r>
      <w:r w:rsidR="00A04809">
        <w:rPr>
          <w:rFonts w:ascii="Gill Sans MT" w:hAnsi="Gill Sans MT"/>
        </w:rPr>
        <w:t xml:space="preserve"> fleet of varied industrial equipment for a multi-national port operator </w:t>
      </w:r>
      <w:r>
        <w:rPr>
          <w:rFonts w:ascii="Gill Sans MT" w:hAnsi="Gill Sans MT"/>
        </w:rPr>
        <w:t>including</w:t>
      </w:r>
      <w:r w:rsidR="00A04809">
        <w:rPr>
          <w:rFonts w:ascii="Gill Sans MT" w:hAnsi="Gill Sans MT"/>
        </w:rPr>
        <w:t xml:space="preserve"> </w:t>
      </w:r>
      <w:r>
        <w:rPr>
          <w:rFonts w:ascii="Gill Sans MT" w:hAnsi="Gill Sans MT"/>
        </w:rPr>
        <w:t xml:space="preserve">resident engineers on site,” </w:t>
      </w:r>
      <w:r w:rsidR="00FB7615">
        <w:rPr>
          <w:rFonts w:ascii="Gill Sans MT" w:hAnsi="Gill Sans MT"/>
        </w:rPr>
        <w:t xml:space="preserve">Leigh </w:t>
      </w:r>
      <w:r>
        <w:rPr>
          <w:rFonts w:ascii="Gill Sans MT" w:hAnsi="Gill Sans MT"/>
        </w:rPr>
        <w:t>continues.</w:t>
      </w:r>
    </w:p>
    <w:p w14:paraId="221D1AD7" w14:textId="519B7CD3" w:rsidR="00A04809" w:rsidRDefault="00A04809" w:rsidP="008100D3">
      <w:pPr>
        <w:rPr>
          <w:rFonts w:ascii="Gill Sans MT" w:hAnsi="Gill Sans MT"/>
        </w:rPr>
      </w:pPr>
    </w:p>
    <w:p w14:paraId="231C1E34" w14:textId="6B93CEFD" w:rsidR="00223873" w:rsidRPr="002813E4" w:rsidRDefault="002813E4" w:rsidP="008100D3">
      <w:pPr>
        <w:rPr>
          <w:rFonts w:ascii="Gill Sans MT" w:hAnsi="Gill Sans MT"/>
          <w:b/>
          <w:bCs/>
        </w:rPr>
      </w:pPr>
      <w:r w:rsidRPr="002813E4">
        <w:rPr>
          <w:rFonts w:ascii="Gill Sans MT" w:hAnsi="Gill Sans MT"/>
          <w:b/>
          <w:bCs/>
        </w:rPr>
        <w:t>A complete solution</w:t>
      </w:r>
    </w:p>
    <w:p w14:paraId="6CCFCCB3" w14:textId="7AECCF02" w:rsidR="002B7E65" w:rsidRDefault="002B7E65" w:rsidP="008100D3">
      <w:pPr>
        <w:rPr>
          <w:rFonts w:ascii="Gill Sans MT" w:hAnsi="Gill Sans MT"/>
        </w:rPr>
      </w:pPr>
    </w:p>
    <w:p w14:paraId="69CE73CA" w14:textId="4CAD85D3" w:rsidR="002B7E65" w:rsidRDefault="002D5E14" w:rsidP="008100D3">
      <w:pPr>
        <w:rPr>
          <w:rFonts w:ascii="Gill Sans MT" w:hAnsi="Gill Sans MT"/>
        </w:rPr>
      </w:pPr>
      <w:r>
        <w:rPr>
          <w:rFonts w:ascii="Gill Sans MT" w:hAnsi="Gill Sans MT"/>
        </w:rPr>
        <w:t>Alongside its specialist engineering services, Briggs also provides a total asset management solution. The</w:t>
      </w:r>
      <w:r w:rsidR="005519EE">
        <w:rPr>
          <w:rFonts w:ascii="Gill Sans MT" w:hAnsi="Gill Sans MT"/>
        </w:rPr>
        <w:t>ir</w:t>
      </w:r>
      <w:r>
        <w:rPr>
          <w:rFonts w:ascii="Gill Sans MT" w:hAnsi="Gill Sans MT"/>
        </w:rPr>
        <w:t xml:space="preserve"> BE Finance option gives industry customers more flexibility, with quick financing decisions made in-house to keep businesses moving.  </w:t>
      </w:r>
      <w:r w:rsidR="00B11D78">
        <w:rPr>
          <w:rFonts w:ascii="Gill Sans MT" w:hAnsi="Gill Sans MT"/>
        </w:rPr>
        <w:t>To complement this</w:t>
      </w:r>
      <w:r>
        <w:rPr>
          <w:rFonts w:ascii="Gill Sans MT" w:hAnsi="Gill Sans MT"/>
        </w:rPr>
        <w:t xml:space="preserve">, BE </w:t>
      </w:r>
      <w:r>
        <w:rPr>
          <w:rFonts w:ascii="Gill Sans MT" w:hAnsi="Gill Sans MT"/>
        </w:rPr>
        <w:lastRenderedPageBreak/>
        <w:t>Portal</w:t>
      </w:r>
      <w:r w:rsidR="002813E4">
        <w:rPr>
          <w:rFonts w:ascii="Gill Sans MT" w:hAnsi="Gill Sans MT"/>
        </w:rPr>
        <w:t xml:space="preserve"> provides total transparency</w:t>
      </w:r>
      <w:r w:rsidR="005519EE">
        <w:rPr>
          <w:rFonts w:ascii="Gill Sans MT" w:hAnsi="Gill Sans MT"/>
        </w:rPr>
        <w:t xml:space="preserve"> in one dashboard</w:t>
      </w:r>
      <w:r w:rsidR="002813E4">
        <w:rPr>
          <w:rFonts w:ascii="Gill Sans MT" w:hAnsi="Gill Sans MT"/>
        </w:rPr>
        <w:t xml:space="preserve">, helping customers to optimise fleet performance and giving access to data </w:t>
      </w:r>
      <w:r w:rsidR="00837C94">
        <w:rPr>
          <w:rFonts w:ascii="Gill Sans MT" w:hAnsi="Gill Sans MT"/>
        </w:rPr>
        <w:t>to help</w:t>
      </w:r>
      <w:r w:rsidR="002813E4">
        <w:rPr>
          <w:rFonts w:ascii="Gill Sans MT" w:hAnsi="Gill Sans MT"/>
        </w:rPr>
        <w:t xml:space="preserve"> them best manage their investments.</w:t>
      </w:r>
      <w:r>
        <w:rPr>
          <w:rFonts w:ascii="Gill Sans MT" w:hAnsi="Gill Sans MT"/>
        </w:rPr>
        <w:t xml:space="preserve"> </w:t>
      </w:r>
    </w:p>
    <w:p w14:paraId="50DF87C4" w14:textId="2A685D72" w:rsidR="002813E4" w:rsidRDefault="002813E4" w:rsidP="008100D3">
      <w:pPr>
        <w:rPr>
          <w:rFonts w:ascii="Gill Sans MT" w:hAnsi="Gill Sans MT"/>
        </w:rPr>
      </w:pPr>
    </w:p>
    <w:p w14:paraId="00D59FD5" w14:textId="37F3CFC9" w:rsidR="002813E4" w:rsidRDefault="00B11D78" w:rsidP="008100D3">
      <w:pPr>
        <w:rPr>
          <w:rFonts w:ascii="Gill Sans MT" w:hAnsi="Gill Sans MT"/>
        </w:rPr>
      </w:pPr>
      <w:r>
        <w:rPr>
          <w:rFonts w:ascii="Gill Sans MT" w:hAnsi="Gill Sans MT"/>
        </w:rPr>
        <w:t>“W</w:t>
      </w:r>
      <w:r w:rsidR="00AD0DC1">
        <w:rPr>
          <w:rFonts w:ascii="Gill Sans MT" w:hAnsi="Gill Sans MT"/>
        </w:rPr>
        <w:t>e are</w:t>
      </w:r>
      <w:r w:rsidR="00A04809">
        <w:rPr>
          <w:rFonts w:ascii="Gill Sans MT" w:hAnsi="Gill Sans MT"/>
        </w:rPr>
        <w:t xml:space="preserve"> a</w:t>
      </w:r>
      <w:r w:rsidR="00AD0DC1">
        <w:rPr>
          <w:rFonts w:ascii="Gill Sans MT" w:hAnsi="Gill Sans MT"/>
        </w:rPr>
        <w:t xml:space="preserve"> unique</w:t>
      </w:r>
      <w:r w:rsidR="00A04809">
        <w:rPr>
          <w:rFonts w:ascii="Gill Sans MT" w:hAnsi="Gill Sans MT"/>
        </w:rPr>
        <w:t xml:space="preserve"> business.  When</w:t>
      </w:r>
      <w:r w:rsidR="00AD0DC1">
        <w:rPr>
          <w:rFonts w:ascii="Gill Sans MT" w:hAnsi="Gill Sans MT"/>
        </w:rPr>
        <w:t xml:space="preserve"> you talk to us</w:t>
      </w:r>
      <w:r w:rsidR="00837C94">
        <w:rPr>
          <w:rFonts w:ascii="Gill Sans MT" w:hAnsi="Gill Sans MT"/>
        </w:rPr>
        <w:t>,</w:t>
      </w:r>
      <w:r w:rsidR="00AD0DC1">
        <w:rPr>
          <w:rFonts w:ascii="Gill Sans MT" w:hAnsi="Gill Sans MT"/>
        </w:rPr>
        <w:t xml:space="preserve"> we advise on the bigger picture</w:t>
      </w:r>
      <w:r w:rsidR="00A04809">
        <w:rPr>
          <w:rFonts w:ascii="Gill Sans MT" w:hAnsi="Gill Sans MT"/>
        </w:rPr>
        <w:t xml:space="preserve"> of any operation</w:t>
      </w:r>
      <w:r w:rsidR="00AD0DC1">
        <w:rPr>
          <w:rFonts w:ascii="Gill Sans MT" w:hAnsi="Gill Sans MT"/>
        </w:rPr>
        <w:t xml:space="preserve">,” says </w:t>
      </w:r>
      <w:r w:rsidR="005519EE">
        <w:rPr>
          <w:rFonts w:ascii="Gill Sans MT" w:hAnsi="Gill Sans MT"/>
        </w:rPr>
        <w:t>Leigh</w:t>
      </w:r>
      <w:r w:rsidR="00AD0DC1">
        <w:rPr>
          <w:rFonts w:ascii="Gill Sans MT" w:hAnsi="Gill Sans MT"/>
        </w:rPr>
        <w:t>. “At IMHX</w:t>
      </w:r>
      <w:r w:rsidR="00F9491C">
        <w:rPr>
          <w:rFonts w:ascii="Gill Sans MT" w:hAnsi="Gill Sans MT"/>
        </w:rPr>
        <w:t>,</w:t>
      </w:r>
      <w:r w:rsidR="00AD0DC1">
        <w:rPr>
          <w:rFonts w:ascii="Gill Sans MT" w:hAnsi="Gill Sans MT"/>
        </w:rPr>
        <w:t xml:space="preserve"> </w:t>
      </w:r>
      <w:r w:rsidR="00F9491C">
        <w:rPr>
          <w:rFonts w:ascii="Gill Sans MT" w:hAnsi="Gill Sans MT"/>
        </w:rPr>
        <w:t>we look forward to showing how our comprehensive</w:t>
      </w:r>
      <w:r w:rsidR="00837C94">
        <w:rPr>
          <w:rFonts w:ascii="Gill Sans MT" w:hAnsi="Gill Sans MT"/>
        </w:rPr>
        <w:t xml:space="preserve"> and complete</w:t>
      </w:r>
      <w:r w:rsidR="00F9491C">
        <w:rPr>
          <w:rFonts w:ascii="Gill Sans MT" w:hAnsi="Gill Sans MT"/>
        </w:rPr>
        <w:t xml:space="preserve"> industry solutions can really make a difference.”</w:t>
      </w:r>
    </w:p>
    <w:p w14:paraId="229A3ADE" w14:textId="04FC4CC6" w:rsidR="00AD0DC1" w:rsidRDefault="00AD0DC1" w:rsidP="008100D3">
      <w:pPr>
        <w:rPr>
          <w:rFonts w:ascii="Gill Sans MT" w:hAnsi="Gill Sans MT"/>
        </w:rPr>
      </w:pPr>
    </w:p>
    <w:p w14:paraId="22E617F3" w14:textId="77777777" w:rsidR="004B29D1" w:rsidRDefault="004B29D1" w:rsidP="004B29D1">
      <w:pPr>
        <w:rPr>
          <w:rFonts w:ascii="Gill Sans MT" w:hAnsi="Gill Sans MT"/>
        </w:rPr>
      </w:pPr>
      <w:r>
        <w:rPr>
          <w:rFonts w:ascii="Gill Sans MT" w:hAnsi="Gill Sans MT"/>
        </w:rPr>
        <w:t>To enable visitors to experience the importance of exceptional performance and a fast response, the Briggs Equipment stand will also feature a Formula 1 racing simulator.</w:t>
      </w:r>
    </w:p>
    <w:p w14:paraId="5E19E7FF" w14:textId="77777777" w:rsidR="004B29D1" w:rsidRDefault="004B29D1" w:rsidP="008100D3">
      <w:pPr>
        <w:rPr>
          <w:rFonts w:ascii="Gill Sans MT" w:hAnsi="Gill Sans MT"/>
        </w:rPr>
      </w:pPr>
    </w:p>
    <w:p w14:paraId="31DC1372" w14:textId="77777777" w:rsidR="007D6B35" w:rsidRDefault="007D6B35" w:rsidP="007D6B35">
      <w:pPr>
        <w:tabs>
          <w:tab w:val="left" w:pos="0"/>
        </w:tabs>
        <w:jc w:val="center"/>
        <w:rPr>
          <w:rFonts w:ascii="Arial" w:hAnsi="Arial" w:cs="Arial"/>
          <w:b/>
          <w:sz w:val="22"/>
          <w:szCs w:val="22"/>
        </w:rPr>
      </w:pPr>
    </w:p>
    <w:p w14:paraId="62E2BAFA" w14:textId="77777777" w:rsidR="007D6B35" w:rsidRDefault="007D6B35" w:rsidP="008100D3">
      <w:pPr>
        <w:tabs>
          <w:tab w:val="left" w:pos="0"/>
        </w:tabs>
        <w:jc w:val="center"/>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2F2BFC5C" w14:textId="77777777" w:rsidR="007D6B35" w:rsidRPr="00294D21" w:rsidRDefault="007D6B35" w:rsidP="007D6B35">
      <w:pPr>
        <w:tabs>
          <w:tab w:val="left" w:pos="0"/>
        </w:tabs>
        <w:jc w:val="center"/>
        <w:rPr>
          <w:rFonts w:ascii="Arial" w:hAnsi="Arial" w:cs="Arial"/>
          <w:b/>
          <w:sz w:val="22"/>
          <w:szCs w:val="22"/>
        </w:rPr>
      </w:pPr>
    </w:p>
    <w:p w14:paraId="457D32B5" w14:textId="77777777" w:rsidR="007D6B35" w:rsidRPr="00CD7814" w:rsidRDefault="007D6B35" w:rsidP="007D6B35">
      <w:pPr>
        <w:tabs>
          <w:tab w:val="left" w:pos="426"/>
          <w:tab w:val="left" w:pos="851"/>
          <w:tab w:val="left" w:pos="1276"/>
          <w:tab w:val="right" w:pos="10773"/>
        </w:tabs>
        <w:spacing w:after="120"/>
        <w:ind w:right="970"/>
        <w:jc w:val="both"/>
        <w:outlineLvl w:val="0"/>
        <w:rPr>
          <w:rFonts w:ascii="Arial Narrow" w:hAnsi="Arial Narrow" w:cs="Arial"/>
          <w:b/>
          <w:color w:val="000000"/>
        </w:rPr>
      </w:pPr>
      <w:r w:rsidRPr="00CD7814">
        <w:rPr>
          <w:rFonts w:ascii="Arial Narrow" w:hAnsi="Arial Narrow" w:cs="Arial"/>
          <w:b/>
          <w:color w:val="000000"/>
          <w:lang w:val="x-none"/>
        </w:rPr>
        <w:t xml:space="preserve">Editor’s Notes </w:t>
      </w:r>
    </w:p>
    <w:p w14:paraId="3426599F" w14:textId="77777777" w:rsidR="006B371C" w:rsidRDefault="006B371C" w:rsidP="007D6B35">
      <w:pPr>
        <w:tabs>
          <w:tab w:val="left" w:pos="0"/>
        </w:tabs>
        <w:spacing w:line="276" w:lineRule="auto"/>
        <w:jc w:val="both"/>
        <w:rPr>
          <w:rFonts w:ascii="Arial Narrow" w:hAnsi="Arial Narrow" w:cs="Arial"/>
        </w:rPr>
      </w:pPr>
    </w:p>
    <w:p w14:paraId="3E48ED19" w14:textId="77777777" w:rsidR="00025592" w:rsidRDefault="00025592" w:rsidP="007D6B35">
      <w:pPr>
        <w:tabs>
          <w:tab w:val="left" w:pos="0"/>
        </w:tabs>
        <w:spacing w:line="276" w:lineRule="auto"/>
        <w:jc w:val="both"/>
        <w:rPr>
          <w:rFonts w:ascii="Arial Narrow" w:hAnsi="Arial Narrow" w:cs="Arial"/>
        </w:rPr>
      </w:pPr>
      <w:r>
        <w:rPr>
          <w:rFonts w:ascii="Arial Narrow" w:hAnsi="Arial Narrow" w:cs="Arial"/>
        </w:rPr>
        <w:t>About Briggs Equipment:</w:t>
      </w:r>
    </w:p>
    <w:p w14:paraId="0EBCA4BD" w14:textId="77777777" w:rsidR="007D6B35" w:rsidRDefault="007D6B35" w:rsidP="007D6B35">
      <w:pPr>
        <w:tabs>
          <w:tab w:val="left" w:pos="0"/>
        </w:tabs>
        <w:spacing w:line="276" w:lineRule="auto"/>
        <w:jc w:val="both"/>
        <w:rPr>
          <w:rFonts w:ascii="Arial Narrow" w:hAnsi="Arial Narrow" w:cs="Arial"/>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sidR="00025592">
        <w:rPr>
          <w:rFonts w:ascii="Arial Narrow" w:hAnsi="Arial Narrow" w:cs="Arial"/>
          <w:bCs/>
          <w:lang w:eastAsia="en-GB"/>
        </w:rPr>
        <w:t>across the UK and Ireland</w:t>
      </w:r>
      <w:r>
        <w:rPr>
          <w:rFonts w:ascii="Arial Narrow" w:hAnsi="Arial Narrow" w:cs="Arial"/>
          <w:bCs/>
          <w:lang w:eastAsia="en-GB"/>
        </w:rPr>
        <w:t>.</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more wide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6" w:history="1">
        <w:r w:rsidRPr="00C743A8">
          <w:rPr>
            <w:rStyle w:val="Hyperlink"/>
            <w:rFonts w:ascii="Arial Narrow" w:hAnsi="Arial Narrow" w:cs="Arial"/>
          </w:rPr>
          <w:t>briggsequipment.co.uk</w:t>
        </w:r>
      </w:hyperlink>
      <w:r>
        <w:rPr>
          <w:rFonts w:ascii="Arial Narrow" w:hAnsi="Arial Narrow" w:cs="Arial"/>
        </w:rPr>
        <w:t xml:space="preserve"> </w:t>
      </w:r>
    </w:p>
    <w:p w14:paraId="7608932A" w14:textId="77777777" w:rsidR="00F03EB6" w:rsidRDefault="00F03EB6" w:rsidP="007D6B35">
      <w:pPr>
        <w:jc w:val="center"/>
      </w:pPr>
    </w:p>
    <w:p w14:paraId="4202AE6A" w14:textId="77777777" w:rsidR="007D6B35" w:rsidRDefault="007D6B35" w:rsidP="007D6B35"/>
    <w:p w14:paraId="171666D9" w14:textId="2655AE05" w:rsidR="00AC1E04" w:rsidRDefault="006D29E5" w:rsidP="007D6B35">
      <w:pPr>
        <w:spacing w:line="360" w:lineRule="auto"/>
        <w:rPr>
          <w:rFonts w:ascii="Gill Sans MT" w:hAnsi="Gill Sans MT" w:cs="Arial"/>
          <w:sz w:val="20"/>
        </w:rPr>
      </w:pPr>
      <w:r>
        <w:rPr>
          <w:rFonts w:ascii="Gill Sans MT" w:hAnsi="Gill Sans MT" w:cs="Arial"/>
          <w:noProof/>
          <w:sz w:val="20"/>
        </w:rPr>
        <w:drawing>
          <wp:inline distT="0" distB="0" distL="0" distR="0" wp14:anchorId="3848D15B" wp14:editId="519AA6BF">
            <wp:extent cx="1770866" cy="1181100"/>
            <wp:effectExtent l="0" t="0" r="1270" b="0"/>
            <wp:docPr id="1" name="Picture 1" descr="A picture containing person, outdoor, yellow, ma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iggs-Engineering-Services-0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72206" cy="1181994"/>
                    </a:xfrm>
                    <a:prstGeom prst="rect">
                      <a:avLst/>
                    </a:prstGeom>
                  </pic:spPr>
                </pic:pic>
              </a:graphicData>
            </a:graphic>
          </wp:inline>
        </w:drawing>
      </w:r>
      <w:r>
        <w:rPr>
          <w:rFonts w:ascii="Gill Sans MT" w:hAnsi="Gill Sans MT" w:cs="Arial"/>
          <w:sz w:val="20"/>
        </w:rPr>
        <w:t xml:space="preserve"> </w:t>
      </w:r>
      <w:r>
        <w:rPr>
          <w:rFonts w:ascii="Gill Sans MT" w:hAnsi="Gill Sans MT" w:cs="Arial"/>
          <w:noProof/>
          <w:sz w:val="20"/>
        </w:rPr>
        <w:drawing>
          <wp:inline distT="0" distB="0" distL="0" distR="0" wp14:anchorId="21F23A3E" wp14:editId="45C75AC7">
            <wp:extent cx="1827990" cy="1219200"/>
            <wp:effectExtent l="0" t="0" r="1270" b="0"/>
            <wp:docPr id="2" name="Picture 2" descr="A person riding on the back of a tru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iggs-Engineering-Services-0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32912" cy="1222483"/>
                    </a:xfrm>
                    <a:prstGeom prst="rect">
                      <a:avLst/>
                    </a:prstGeom>
                  </pic:spPr>
                </pic:pic>
              </a:graphicData>
            </a:graphic>
          </wp:inline>
        </w:drawing>
      </w:r>
      <w:r>
        <w:rPr>
          <w:rFonts w:ascii="Gill Sans MT" w:hAnsi="Gill Sans MT" w:cs="Arial"/>
          <w:sz w:val="20"/>
        </w:rPr>
        <w:t xml:space="preserve"> </w:t>
      </w:r>
      <w:r>
        <w:rPr>
          <w:rFonts w:ascii="Gill Sans MT" w:hAnsi="Gill Sans MT" w:cs="Arial"/>
          <w:noProof/>
          <w:sz w:val="20"/>
        </w:rPr>
        <w:drawing>
          <wp:inline distT="0" distB="0" distL="0" distR="0" wp14:anchorId="4A7D5610" wp14:editId="2A58A8EF">
            <wp:extent cx="1814822" cy="1210014"/>
            <wp:effectExtent l="0" t="0" r="0" b="0"/>
            <wp:docPr id="3" name="Picture 3" descr="A picture containing sky, outdoor, yellow, r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riggs-JCB-teletruk.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32184" cy="1221590"/>
                    </a:xfrm>
                    <a:prstGeom prst="rect">
                      <a:avLst/>
                    </a:prstGeom>
                  </pic:spPr>
                </pic:pic>
              </a:graphicData>
            </a:graphic>
          </wp:inline>
        </w:drawing>
      </w:r>
    </w:p>
    <w:p w14:paraId="4001BD73" w14:textId="561AF51E" w:rsidR="006D29E5" w:rsidRDefault="006D29E5" w:rsidP="006D29E5">
      <w:pPr>
        <w:spacing w:line="360" w:lineRule="auto"/>
        <w:jc w:val="center"/>
        <w:rPr>
          <w:rFonts w:ascii="Gill Sans MT" w:hAnsi="Gill Sans MT" w:cs="Arial"/>
          <w:sz w:val="20"/>
        </w:rPr>
      </w:pPr>
      <w:r>
        <w:rPr>
          <w:rFonts w:ascii="Gill Sans MT" w:hAnsi="Gill Sans MT" w:cs="Arial"/>
          <w:noProof/>
          <w:sz w:val="20"/>
        </w:rPr>
        <w:drawing>
          <wp:inline distT="0" distB="0" distL="0" distR="0" wp14:anchorId="6679689B" wp14:editId="5140179C">
            <wp:extent cx="1759586" cy="1173058"/>
            <wp:effectExtent l="0" t="0" r="0" b="8255"/>
            <wp:docPr id="8" name="Picture 8" descr="A picture containing orange, outdoor, ground, lawn m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riggs-JLG-boom-lift.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8158" cy="1185439"/>
                    </a:xfrm>
                    <a:prstGeom prst="rect">
                      <a:avLst/>
                    </a:prstGeom>
                  </pic:spPr>
                </pic:pic>
              </a:graphicData>
            </a:graphic>
          </wp:inline>
        </w:drawing>
      </w:r>
      <w:r>
        <w:rPr>
          <w:rFonts w:ascii="Gill Sans MT" w:hAnsi="Gill Sans MT" w:cs="Arial"/>
          <w:noProof/>
          <w:sz w:val="20"/>
        </w:rPr>
        <w:drawing>
          <wp:inline distT="0" distB="0" distL="0" distR="0" wp14:anchorId="1C50E46E" wp14:editId="0768AF55">
            <wp:extent cx="2090348" cy="1175791"/>
            <wp:effectExtent l="0" t="0" r="5715" b="5715"/>
            <wp:docPr id="9" name="Picture 9" descr="A picture containing building, road, indoor, tru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yster-Paper-Handling.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7683" cy="1191166"/>
                    </a:xfrm>
                    <a:prstGeom prst="rect">
                      <a:avLst/>
                    </a:prstGeom>
                  </pic:spPr>
                </pic:pic>
              </a:graphicData>
            </a:graphic>
          </wp:inline>
        </w:drawing>
      </w:r>
    </w:p>
    <w:p w14:paraId="782C8EAA" w14:textId="77777777" w:rsidR="007D6B35" w:rsidRPr="00025592" w:rsidRDefault="007D6B35" w:rsidP="007D6B35">
      <w:pPr>
        <w:spacing w:line="360" w:lineRule="auto"/>
        <w:rPr>
          <w:rFonts w:ascii="Gill Sans MT" w:hAnsi="Gill Sans MT" w:cs="Arial"/>
          <w:sz w:val="20"/>
        </w:rPr>
      </w:pPr>
      <w:r w:rsidRPr="00025592">
        <w:rPr>
          <w:rFonts w:ascii="Gill Sans MT" w:hAnsi="Gill Sans MT" w:cs="Arial"/>
          <w:sz w:val="20"/>
        </w:rPr>
        <w:t xml:space="preserve">For high resolution images download the full ZIP file from </w:t>
      </w:r>
      <w:hyperlink r:id="rId12" w:history="1">
        <w:r w:rsidRPr="00025592">
          <w:rPr>
            <w:rFonts w:ascii="Gill Sans MT" w:hAnsi="Gill Sans MT" w:cs="Arial"/>
            <w:color w:val="0000FF"/>
            <w:sz w:val="20"/>
            <w:u w:val="single"/>
          </w:rPr>
          <w:t>the Briggs Equipment media centre</w:t>
        </w:r>
      </w:hyperlink>
    </w:p>
    <w:p w14:paraId="606A1055" w14:textId="77777777" w:rsidR="007D6B35" w:rsidRPr="00025592" w:rsidRDefault="007D6B35" w:rsidP="007D6B35">
      <w:pPr>
        <w:spacing w:line="360" w:lineRule="auto"/>
        <w:rPr>
          <w:rFonts w:ascii="Gill Sans MT" w:hAnsi="Gill Sans MT" w:cs="Arial"/>
          <w:sz w:val="22"/>
          <w:szCs w:val="22"/>
        </w:rPr>
      </w:pPr>
    </w:p>
    <w:p w14:paraId="60018164" w14:textId="77777777" w:rsidR="007D6B35" w:rsidRPr="00025592" w:rsidRDefault="007D6B35" w:rsidP="007D6B35">
      <w:pPr>
        <w:spacing w:line="360" w:lineRule="auto"/>
        <w:rPr>
          <w:rStyle w:val="Hyperlink"/>
          <w:rFonts w:ascii="Gill Sans MT" w:hAnsi="Gill Sans MT" w:cs="Arial"/>
          <w:sz w:val="22"/>
          <w:szCs w:val="22"/>
        </w:rPr>
      </w:pPr>
      <w:r w:rsidRPr="00025592">
        <w:rPr>
          <w:rFonts w:ascii="Gill Sans MT" w:hAnsi="Gill Sans MT" w:cs="Arial"/>
          <w:noProof/>
          <w:color w:val="000000"/>
          <w:sz w:val="20"/>
          <w:lang w:eastAsia="en-GB"/>
        </w:rPr>
        <w:drawing>
          <wp:inline distT="0" distB="0" distL="0" distR="0" wp14:anchorId="30D4F7F1" wp14:editId="7538B71B">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r w:rsidRPr="00025592">
        <w:rPr>
          <w:rFonts w:ascii="Gill Sans MT" w:hAnsi="Gill Sans MT" w:cs="Arial"/>
          <w:color w:val="000000"/>
          <w:sz w:val="22"/>
          <w:szCs w:val="22"/>
        </w:rPr>
        <w:t xml:space="preserve"> Follow Briggs Equipment UK on Twitter </w:t>
      </w:r>
      <w:hyperlink r:id="rId14" w:history="1">
        <w:r w:rsidRPr="00025592">
          <w:rPr>
            <w:rStyle w:val="Hyperlink"/>
            <w:rFonts w:ascii="Gill Sans MT" w:hAnsi="Gill Sans MT" w:cs="Arial"/>
            <w:sz w:val="22"/>
            <w:szCs w:val="22"/>
          </w:rPr>
          <w:t>@BriggsUK</w:t>
        </w:r>
      </w:hyperlink>
    </w:p>
    <w:p w14:paraId="34CDC47A" w14:textId="77777777" w:rsidR="007D6B35" w:rsidRPr="00025592" w:rsidRDefault="007D6B35" w:rsidP="007D6B35">
      <w:pPr>
        <w:spacing w:line="360" w:lineRule="auto"/>
        <w:rPr>
          <w:rFonts w:ascii="Gill Sans MT" w:hAnsi="Gill Sans MT" w:cs="Arial"/>
          <w:sz w:val="22"/>
          <w:szCs w:val="22"/>
        </w:rPr>
      </w:pPr>
      <w:r w:rsidRPr="00025592">
        <w:rPr>
          <w:rFonts w:ascii="Gill Sans MT" w:hAnsi="Gill Sans MT" w:cs="Arial"/>
          <w:noProof/>
          <w:color w:val="000000"/>
          <w:sz w:val="22"/>
          <w:szCs w:val="22"/>
          <w:lang w:eastAsia="en-GB"/>
        </w:rPr>
        <w:drawing>
          <wp:inline distT="0" distB="0" distL="0" distR="0" wp14:anchorId="1BD58FDB" wp14:editId="6AFC8093">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sidRPr="00025592">
        <w:rPr>
          <w:rFonts w:ascii="Gill Sans MT" w:hAnsi="Gill Sans MT" w:cs="Arial"/>
          <w:color w:val="000000"/>
          <w:sz w:val="22"/>
          <w:szCs w:val="22"/>
        </w:rPr>
        <w:t xml:space="preserve"> Like Briggs Equipment on </w:t>
      </w:r>
      <w:r w:rsidRPr="00025592">
        <w:rPr>
          <w:rFonts w:ascii="Gill Sans MT" w:hAnsi="Gill Sans MT" w:cs="Arial"/>
          <w:sz w:val="22"/>
          <w:szCs w:val="22"/>
        </w:rPr>
        <w:t xml:space="preserve">Facebook </w:t>
      </w:r>
      <w:hyperlink r:id="rId16" w:history="1">
        <w:r w:rsidRPr="00025592">
          <w:rPr>
            <w:rStyle w:val="Hyperlink"/>
            <w:rFonts w:ascii="Gill Sans MT" w:hAnsi="Gill Sans MT" w:cs="Arial"/>
            <w:sz w:val="22"/>
            <w:szCs w:val="22"/>
          </w:rPr>
          <w:t>BriggsEquipmentUK</w:t>
        </w:r>
      </w:hyperlink>
      <w:r w:rsidRPr="00025592">
        <w:rPr>
          <w:rFonts w:ascii="Gill Sans MT" w:hAnsi="Gill Sans MT" w:cs="Arial"/>
          <w:sz w:val="22"/>
          <w:szCs w:val="22"/>
        </w:rPr>
        <w:t xml:space="preserve"> </w:t>
      </w:r>
    </w:p>
    <w:p w14:paraId="54F74C6B" w14:textId="77777777" w:rsidR="007D6B35" w:rsidRPr="00025592" w:rsidRDefault="007D6B35" w:rsidP="007D6B35">
      <w:pPr>
        <w:spacing w:line="360" w:lineRule="auto"/>
        <w:rPr>
          <w:rFonts w:ascii="Gill Sans MT" w:hAnsi="Gill Sans MT" w:cs="Arial"/>
          <w:color w:val="0000FF"/>
          <w:u w:val="single"/>
        </w:rPr>
      </w:pPr>
      <w:r w:rsidRPr="00025592">
        <w:rPr>
          <w:rFonts w:ascii="Gill Sans MT" w:hAnsi="Gill Sans MT" w:cs="Arial"/>
          <w:noProof/>
          <w:sz w:val="22"/>
          <w:szCs w:val="22"/>
          <w:lang w:eastAsia="en-GB"/>
        </w:rPr>
        <w:drawing>
          <wp:inline distT="0" distB="0" distL="0" distR="0" wp14:anchorId="73DD7432" wp14:editId="11BF987B">
            <wp:extent cx="391795" cy="39179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sidRPr="00025592">
        <w:rPr>
          <w:rFonts w:ascii="Gill Sans MT" w:hAnsi="Gill Sans MT" w:cs="Arial"/>
          <w:sz w:val="22"/>
          <w:szCs w:val="22"/>
        </w:rPr>
        <w:t xml:space="preserve"> Follow </w:t>
      </w:r>
      <w:r w:rsidRPr="00025592">
        <w:rPr>
          <w:rFonts w:ascii="Gill Sans MT" w:hAnsi="Gill Sans MT" w:cs="Arial"/>
          <w:color w:val="000000"/>
          <w:sz w:val="22"/>
          <w:szCs w:val="22"/>
        </w:rPr>
        <w:t>Briggs Equipment</w:t>
      </w:r>
      <w:r w:rsidRPr="00025592">
        <w:rPr>
          <w:rFonts w:ascii="Gill Sans MT" w:hAnsi="Gill Sans MT" w:cs="Arial"/>
          <w:sz w:val="22"/>
          <w:szCs w:val="22"/>
        </w:rPr>
        <w:t xml:space="preserve"> on LinkedIn </w:t>
      </w:r>
      <w:hyperlink r:id="rId18" w:history="1">
        <w:r w:rsidRPr="00025592">
          <w:rPr>
            <w:rStyle w:val="Hyperlink"/>
            <w:rFonts w:ascii="Gill Sans MT" w:hAnsi="Gill Sans MT" w:cs="Arial"/>
            <w:sz w:val="22"/>
            <w:szCs w:val="22"/>
          </w:rPr>
          <w:t>BriggsEquipment</w:t>
        </w:r>
      </w:hyperlink>
      <w:r w:rsidRPr="00025592">
        <w:rPr>
          <w:rFonts w:ascii="Gill Sans MT" w:hAnsi="Gill Sans MT" w:cs="Arial"/>
          <w:sz w:val="22"/>
          <w:szCs w:val="22"/>
        </w:rPr>
        <w:t xml:space="preserve"> </w:t>
      </w:r>
    </w:p>
    <w:p w14:paraId="2E3B8561" w14:textId="77777777" w:rsidR="007D6B35" w:rsidRPr="00025592" w:rsidRDefault="007D6B35" w:rsidP="007D6B35">
      <w:pPr>
        <w:ind w:right="970"/>
        <w:jc w:val="both"/>
        <w:rPr>
          <w:rFonts w:ascii="Gill Sans MT" w:hAnsi="Gill Sans MT" w:cs="Arial"/>
          <w:color w:val="000000"/>
          <w:sz w:val="22"/>
          <w:szCs w:val="22"/>
        </w:rPr>
      </w:pPr>
    </w:p>
    <w:p w14:paraId="3C78B248" w14:textId="77777777" w:rsidR="007D6B35" w:rsidRPr="00025592" w:rsidRDefault="007D6B35" w:rsidP="007D6B35">
      <w:pPr>
        <w:spacing w:line="360" w:lineRule="auto"/>
        <w:rPr>
          <w:rFonts w:ascii="Gill Sans MT" w:hAnsi="Gill Sans MT" w:cs="Arial"/>
          <w:color w:val="000000"/>
          <w:sz w:val="22"/>
          <w:szCs w:val="22"/>
        </w:rPr>
      </w:pPr>
    </w:p>
    <w:p w14:paraId="7D5C380A" w14:textId="77777777" w:rsidR="007D6B35" w:rsidRPr="00025592" w:rsidRDefault="00A84B3F" w:rsidP="007D6B35">
      <w:pPr>
        <w:rPr>
          <w:rFonts w:ascii="Gill Sans MT" w:hAnsi="Gill Sans MT" w:cs="Arial"/>
          <w:b/>
          <w:color w:val="000000"/>
          <w:sz w:val="22"/>
          <w:szCs w:val="22"/>
        </w:rPr>
      </w:pPr>
      <w:r w:rsidRPr="00025592">
        <w:rPr>
          <w:rFonts w:ascii="Gill Sans MT" w:hAnsi="Gill Sans MT" w:cs="Arial"/>
          <w:b/>
          <w:color w:val="000000"/>
          <w:sz w:val="22"/>
          <w:szCs w:val="22"/>
        </w:rPr>
        <w:t>Briggs Equipment</w:t>
      </w:r>
      <w:r w:rsidR="007D6B35" w:rsidRPr="00025592">
        <w:rPr>
          <w:rFonts w:ascii="Gill Sans MT" w:hAnsi="Gill Sans MT" w:cs="Arial"/>
          <w:b/>
          <w:color w:val="000000"/>
          <w:sz w:val="22"/>
          <w:szCs w:val="22"/>
        </w:rPr>
        <w:t xml:space="preserve"> </w:t>
      </w:r>
      <w:r w:rsidRPr="00025592">
        <w:rPr>
          <w:rFonts w:ascii="Gill Sans MT" w:hAnsi="Gill Sans MT" w:cs="Arial"/>
          <w:b/>
          <w:color w:val="000000"/>
          <w:sz w:val="22"/>
          <w:szCs w:val="22"/>
        </w:rPr>
        <w:t>press enquiries</w:t>
      </w:r>
      <w:r w:rsidR="007D6B35" w:rsidRPr="00025592">
        <w:rPr>
          <w:rFonts w:ascii="Gill Sans MT" w:hAnsi="Gill Sans MT" w:cs="Arial"/>
          <w:b/>
          <w:color w:val="000000"/>
          <w:sz w:val="22"/>
          <w:szCs w:val="22"/>
        </w:rPr>
        <w:t>:</w:t>
      </w:r>
    </w:p>
    <w:p w14:paraId="55DEC733" w14:textId="77777777" w:rsidR="007D6B35" w:rsidRPr="00025592" w:rsidRDefault="007D6B35" w:rsidP="007D6B35">
      <w:pPr>
        <w:rPr>
          <w:rFonts w:ascii="Gill Sans MT" w:hAnsi="Gill Sans MT" w:cs="Arial"/>
          <w:color w:val="000000"/>
          <w:sz w:val="22"/>
          <w:szCs w:val="22"/>
        </w:rPr>
      </w:pPr>
    </w:p>
    <w:p w14:paraId="5E8CDB33" w14:textId="77777777" w:rsidR="00A84B3F" w:rsidRPr="00025592" w:rsidRDefault="000A5A0C" w:rsidP="00626E4B">
      <w:pPr>
        <w:tabs>
          <w:tab w:val="left" w:pos="0"/>
        </w:tabs>
        <w:rPr>
          <w:rFonts w:ascii="Gill Sans MT" w:hAnsi="Gill Sans MT" w:cs="Arial"/>
          <w:bCs/>
          <w:sz w:val="22"/>
          <w:szCs w:val="22"/>
        </w:rPr>
      </w:pPr>
      <w:r w:rsidRPr="00025592">
        <w:rPr>
          <w:rFonts w:ascii="Gill Sans MT" w:hAnsi="Gill Sans MT" w:cs="Arial"/>
          <w:bCs/>
          <w:sz w:val="22"/>
          <w:szCs w:val="22"/>
        </w:rPr>
        <w:t>David Turner</w:t>
      </w:r>
    </w:p>
    <w:p w14:paraId="5CC20E0A"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bCs/>
          <w:sz w:val="22"/>
          <w:szCs w:val="22"/>
        </w:rPr>
        <w:t>Marketing Manager</w:t>
      </w:r>
      <w:r w:rsidR="007D6B35" w:rsidRPr="00025592">
        <w:rPr>
          <w:rFonts w:ascii="Gill Sans MT" w:hAnsi="Gill Sans MT" w:cs="Arial"/>
          <w:sz w:val="22"/>
          <w:szCs w:val="22"/>
        </w:rPr>
        <w:br/>
        <w:t xml:space="preserve">Briggs Equipment </w:t>
      </w:r>
      <w:r w:rsidRPr="00025592">
        <w:rPr>
          <w:rFonts w:ascii="Gill Sans MT" w:hAnsi="Gill Sans MT" w:cs="Arial"/>
          <w:sz w:val="22"/>
          <w:szCs w:val="22"/>
        </w:rPr>
        <w:t>UK Ltd</w:t>
      </w:r>
      <w:r w:rsidR="007D6B35" w:rsidRPr="00025592">
        <w:rPr>
          <w:rFonts w:ascii="Gill Sans MT" w:hAnsi="Gill Sans MT" w:cs="Arial"/>
          <w:sz w:val="22"/>
          <w:szCs w:val="22"/>
        </w:rPr>
        <w:br/>
      </w:r>
      <w:r w:rsidRPr="00025592">
        <w:rPr>
          <w:rFonts w:ascii="Gill Sans MT" w:hAnsi="Gill Sans MT" w:cs="Arial"/>
          <w:sz w:val="22"/>
          <w:szCs w:val="22"/>
        </w:rPr>
        <w:t>7 Orbital Way</w:t>
      </w:r>
      <w:r w:rsidRPr="00025592">
        <w:rPr>
          <w:rFonts w:ascii="Gill Sans MT" w:hAnsi="Gill Sans MT" w:cs="Arial"/>
          <w:sz w:val="22"/>
          <w:szCs w:val="22"/>
        </w:rPr>
        <w:br/>
        <w:t>Cannock</w:t>
      </w:r>
    </w:p>
    <w:p w14:paraId="1BA17FA9"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Staffordshire</w:t>
      </w:r>
      <w:r w:rsidR="007D6B35" w:rsidRPr="00025592">
        <w:rPr>
          <w:rFonts w:ascii="Gill Sans MT" w:hAnsi="Gill Sans MT" w:cs="Arial"/>
          <w:sz w:val="22"/>
          <w:szCs w:val="22"/>
        </w:rPr>
        <w:br/>
      </w:r>
      <w:r w:rsidRPr="00025592">
        <w:rPr>
          <w:rFonts w:ascii="Gill Sans MT" w:hAnsi="Gill Sans MT" w:cs="Arial"/>
          <w:sz w:val="22"/>
          <w:szCs w:val="22"/>
        </w:rPr>
        <w:t>WS11 8XW</w:t>
      </w:r>
    </w:p>
    <w:p w14:paraId="1DAB2AB2" w14:textId="77777777" w:rsidR="00C204BA" w:rsidRPr="00025592" w:rsidRDefault="007D6B35" w:rsidP="00626E4B">
      <w:pPr>
        <w:tabs>
          <w:tab w:val="left" w:pos="0"/>
        </w:tabs>
        <w:rPr>
          <w:rFonts w:ascii="Gill Sans MT" w:hAnsi="Gill Sans MT" w:cs="Arial"/>
          <w:sz w:val="22"/>
          <w:szCs w:val="22"/>
        </w:rPr>
      </w:pPr>
      <w:r w:rsidRPr="00025592">
        <w:rPr>
          <w:rFonts w:ascii="Gill Sans MT" w:hAnsi="Gill Sans MT" w:cs="Arial"/>
          <w:sz w:val="22"/>
          <w:szCs w:val="22"/>
        </w:rPr>
        <w:br/>
        <w:t xml:space="preserve">T: </w:t>
      </w:r>
      <w:r w:rsidRPr="00025592">
        <w:rPr>
          <w:rFonts w:ascii="Gill Sans MT" w:hAnsi="Gill Sans MT" w:cs="Arial"/>
          <w:sz w:val="22"/>
          <w:szCs w:val="22"/>
          <w:lang w:eastAsia="en-GB"/>
        </w:rPr>
        <w:t>01543 430</w:t>
      </w:r>
      <w:r w:rsidR="000A5A0C" w:rsidRPr="00025592">
        <w:rPr>
          <w:rFonts w:ascii="Gill Sans MT" w:hAnsi="Gill Sans MT" w:cs="Arial"/>
          <w:sz w:val="22"/>
          <w:szCs w:val="22"/>
          <w:lang w:eastAsia="en-GB"/>
        </w:rPr>
        <w:t>454</w:t>
      </w:r>
      <w:r w:rsidRPr="00025592">
        <w:rPr>
          <w:rFonts w:ascii="Gill Sans MT" w:hAnsi="Gill Sans MT"/>
          <w:lang w:eastAsia="en-GB"/>
        </w:rPr>
        <w:t>   </w:t>
      </w:r>
      <w:r w:rsidRPr="00025592">
        <w:rPr>
          <w:rFonts w:ascii="Gill Sans MT" w:hAnsi="Gill Sans MT" w:cs="Arial"/>
          <w:sz w:val="22"/>
          <w:szCs w:val="22"/>
        </w:rPr>
        <w:br/>
        <w:t xml:space="preserve">E: </w:t>
      </w:r>
      <w:r w:rsidR="00A84B3F" w:rsidRPr="00025592">
        <w:rPr>
          <w:rFonts w:ascii="Gill Sans MT" w:hAnsi="Gill Sans MT" w:cs="Arial"/>
          <w:sz w:val="22"/>
          <w:szCs w:val="22"/>
        </w:rPr>
        <w:t>david.turner1@briggsequipment.co.uk</w:t>
      </w:r>
    </w:p>
    <w:p w14:paraId="4A91C043"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W: www.briggsequipment.co.uk</w:t>
      </w:r>
    </w:p>
    <w:p w14:paraId="54899CC3" w14:textId="77777777" w:rsidR="00A84B3F" w:rsidRPr="00025592" w:rsidRDefault="00A84B3F" w:rsidP="00626E4B">
      <w:pPr>
        <w:tabs>
          <w:tab w:val="left" w:pos="0"/>
        </w:tabs>
        <w:rPr>
          <w:rFonts w:ascii="Gill Sans MT" w:hAnsi="Gill Sans MT" w:cs="Arial"/>
          <w:b/>
          <w:sz w:val="22"/>
          <w:szCs w:val="22"/>
        </w:rPr>
      </w:pPr>
    </w:p>
    <w:sectPr w:rsidR="00A84B3F" w:rsidRPr="00025592">
      <w:head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97987" w14:textId="77777777" w:rsidR="006B371C" w:rsidRDefault="006B371C" w:rsidP="008100D3">
      <w:r>
        <w:separator/>
      </w:r>
    </w:p>
  </w:endnote>
  <w:endnote w:type="continuationSeparator" w:id="0">
    <w:p w14:paraId="0304C62A" w14:textId="77777777" w:rsidR="006B371C" w:rsidRDefault="006B371C"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altName w:val="Gill Sans MT"/>
    <w:charset w:val="00"/>
    <w:family w:val="swiss"/>
    <w:pitch w:val="variable"/>
    <w:sig w:usb0="00000003"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952F6" w14:textId="77777777" w:rsidR="006B371C" w:rsidRDefault="006B371C" w:rsidP="008100D3">
      <w:r>
        <w:separator/>
      </w:r>
    </w:p>
  </w:footnote>
  <w:footnote w:type="continuationSeparator" w:id="0">
    <w:p w14:paraId="5C2BE6B6" w14:textId="77777777" w:rsidR="006B371C" w:rsidRDefault="006B371C" w:rsidP="0081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363ED" w14:textId="77777777" w:rsidR="00AC1E04" w:rsidRDefault="00AC1E04" w:rsidP="00AC1E04">
    <w:pPr>
      <w:pStyle w:val="Header"/>
      <w:jc w:val="right"/>
    </w:pPr>
    <w:r>
      <w:rPr>
        <w:noProof/>
        <w:lang w:eastAsia="en-GB"/>
      </w:rPr>
      <w:drawing>
        <wp:inline distT="0" distB="0" distL="0" distR="0" wp14:anchorId="55B76D34" wp14:editId="78E53D80">
          <wp:extent cx="1084335" cy="59634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iggs Equipment logo new 2018-01.jpg"/>
                  <pic:cNvPicPr/>
                </pic:nvPicPr>
                <pic:blipFill>
                  <a:blip r:embed="rId1">
                    <a:extLst>
                      <a:ext uri="{28A0092B-C50C-407E-A947-70E740481C1C}">
                        <a14:useLocalDpi xmlns:a14="http://schemas.microsoft.com/office/drawing/2010/main" val="0"/>
                      </a:ext>
                    </a:extLst>
                  </a:blip>
                  <a:stretch>
                    <a:fillRect/>
                  </a:stretch>
                </pic:blipFill>
                <pic:spPr>
                  <a:xfrm>
                    <a:off x="0" y="0"/>
                    <a:ext cx="1094337" cy="601849"/>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B6"/>
    <w:rsid w:val="00002DDF"/>
    <w:rsid w:val="000201F6"/>
    <w:rsid w:val="00023E02"/>
    <w:rsid w:val="00025592"/>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2538"/>
    <w:rsid w:val="00092DCA"/>
    <w:rsid w:val="000967EC"/>
    <w:rsid w:val="000977B1"/>
    <w:rsid w:val="000A0334"/>
    <w:rsid w:val="000A3941"/>
    <w:rsid w:val="000A4780"/>
    <w:rsid w:val="000A5A0C"/>
    <w:rsid w:val="000B4C8F"/>
    <w:rsid w:val="000B712C"/>
    <w:rsid w:val="000C4C69"/>
    <w:rsid w:val="000D2511"/>
    <w:rsid w:val="000D43A1"/>
    <w:rsid w:val="000D53B6"/>
    <w:rsid w:val="000D5444"/>
    <w:rsid w:val="000E65FE"/>
    <w:rsid w:val="000E67F4"/>
    <w:rsid w:val="000F0531"/>
    <w:rsid w:val="000F3092"/>
    <w:rsid w:val="00101D18"/>
    <w:rsid w:val="001033B9"/>
    <w:rsid w:val="001114C2"/>
    <w:rsid w:val="00124BAF"/>
    <w:rsid w:val="001254E2"/>
    <w:rsid w:val="001343DC"/>
    <w:rsid w:val="00136D06"/>
    <w:rsid w:val="00146FBC"/>
    <w:rsid w:val="00155039"/>
    <w:rsid w:val="00156F35"/>
    <w:rsid w:val="00157179"/>
    <w:rsid w:val="001670B4"/>
    <w:rsid w:val="00181884"/>
    <w:rsid w:val="00183276"/>
    <w:rsid w:val="0019044A"/>
    <w:rsid w:val="0019069A"/>
    <w:rsid w:val="00191F35"/>
    <w:rsid w:val="00193E72"/>
    <w:rsid w:val="001A0763"/>
    <w:rsid w:val="001A2FAE"/>
    <w:rsid w:val="001A6C8F"/>
    <w:rsid w:val="001B0BBE"/>
    <w:rsid w:val="001C2FE4"/>
    <w:rsid w:val="001D6926"/>
    <w:rsid w:val="001D7173"/>
    <w:rsid w:val="001E08AE"/>
    <w:rsid w:val="001E16C2"/>
    <w:rsid w:val="001E35E3"/>
    <w:rsid w:val="001E62B7"/>
    <w:rsid w:val="001F1949"/>
    <w:rsid w:val="001F40E7"/>
    <w:rsid w:val="001F587C"/>
    <w:rsid w:val="002002E8"/>
    <w:rsid w:val="002139A4"/>
    <w:rsid w:val="002157FB"/>
    <w:rsid w:val="00216D10"/>
    <w:rsid w:val="00223873"/>
    <w:rsid w:val="00231919"/>
    <w:rsid w:val="00231C77"/>
    <w:rsid w:val="0023225F"/>
    <w:rsid w:val="00235B1A"/>
    <w:rsid w:val="002362A8"/>
    <w:rsid w:val="00243AA0"/>
    <w:rsid w:val="00246194"/>
    <w:rsid w:val="0025210A"/>
    <w:rsid w:val="002525AB"/>
    <w:rsid w:val="00257705"/>
    <w:rsid w:val="0026315F"/>
    <w:rsid w:val="00276A23"/>
    <w:rsid w:val="002813E4"/>
    <w:rsid w:val="00281774"/>
    <w:rsid w:val="002A184F"/>
    <w:rsid w:val="002A784A"/>
    <w:rsid w:val="002B7E65"/>
    <w:rsid w:val="002C3845"/>
    <w:rsid w:val="002C539A"/>
    <w:rsid w:val="002D001B"/>
    <w:rsid w:val="002D22B8"/>
    <w:rsid w:val="002D4E5C"/>
    <w:rsid w:val="002D5E14"/>
    <w:rsid w:val="002E3D2E"/>
    <w:rsid w:val="002F26D9"/>
    <w:rsid w:val="002F3C86"/>
    <w:rsid w:val="003119A9"/>
    <w:rsid w:val="003149EB"/>
    <w:rsid w:val="00316264"/>
    <w:rsid w:val="00317B9A"/>
    <w:rsid w:val="00322302"/>
    <w:rsid w:val="003404FD"/>
    <w:rsid w:val="003550C3"/>
    <w:rsid w:val="00356C44"/>
    <w:rsid w:val="00381998"/>
    <w:rsid w:val="003828B3"/>
    <w:rsid w:val="00385633"/>
    <w:rsid w:val="00386DE2"/>
    <w:rsid w:val="00390AF6"/>
    <w:rsid w:val="00390B28"/>
    <w:rsid w:val="00393B21"/>
    <w:rsid w:val="003A154B"/>
    <w:rsid w:val="003A3082"/>
    <w:rsid w:val="003A4261"/>
    <w:rsid w:val="003A586E"/>
    <w:rsid w:val="003A5C70"/>
    <w:rsid w:val="003B4C12"/>
    <w:rsid w:val="003B5A37"/>
    <w:rsid w:val="003C0A04"/>
    <w:rsid w:val="003D1660"/>
    <w:rsid w:val="003D17B1"/>
    <w:rsid w:val="003D29F7"/>
    <w:rsid w:val="003D2A6D"/>
    <w:rsid w:val="003E5074"/>
    <w:rsid w:val="003E647F"/>
    <w:rsid w:val="003E7045"/>
    <w:rsid w:val="003F7DF9"/>
    <w:rsid w:val="00406DEF"/>
    <w:rsid w:val="00411021"/>
    <w:rsid w:val="00417ACF"/>
    <w:rsid w:val="004205A2"/>
    <w:rsid w:val="004269D0"/>
    <w:rsid w:val="004316FE"/>
    <w:rsid w:val="00434E6E"/>
    <w:rsid w:val="00441EB5"/>
    <w:rsid w:val="004437E1"/>
    <w:rsid w:val="00467F60"/>
    <w:rsid w:val="00471339"/>
    <w:rsid w:val="00477BE0"/>
    <w:rsid w:val="00484A77"/>
    <w:rsid w:val="00495FE0"/>
    <w:rsid w:val="004A07C3"/>
    <w:rsid w:val="004B29D1"/>
    <w:rsid w:val="004C131B"/>
    <w:rsid w:val="004C1AD9"/>
    <w:rsid w:val="004C5FCD"/>
    <w:rsid w:val="004D4C38"/>
    <w:rsid w:val="004E2CB6"/>
    <w:rsid w:val="004F098D"/>
    <w:rsid w:val="004F605C"/>
    <w:rsid w:val="005020DE"/>
    <w:rsid w:val="00521CA4"/>
    <w:rsid w:val="00524EB2"/>
    <w:rsid w:val="005307F8"/>
    <w:rsid w:val="0053359F"/>
    <w:rsid w:val="005442D7"/>
    <w:rsid w:val="00550EFD"/>
    <w:rsid w:val="005519EE"/>
    <w:rsid w:val="00556CD8"/>
    <w:rsid w:val="005641BF"/>
    <w:rsid w:val="00574E87"/>
    <w:rsid w:val="005774FE"/>
    <w:rsid w:val="00585655"/>
    <w:rsid w:val="00590D67"/>
    <w:rsid w:val="00595830"/>
    <w:rsid w:val="005962CA"/>
    <w:rsid w:val="0059683B"/>
    <w:rsid w:val="005A62EE"/>
    <w:rsid w:val="005B5AAA"/>
    <w:rsid w:val="005C0482"/>
    <w:rsid w:val="005D1B92"/>
    <w:rsid w:val="005D2474"/>
    <w:rsid w:val="005E1E6A"/>
    <w:rsid w:val="005E5097"/>
    <w:rsid w:val="005E65FB"/>
    <w:rsid w:val="005E65FD"/>
    <w:rsid w:val="005F614C"/>
    <w:rsid w:val="006017ED"/>
    <w:rsid w:val="00603F96"/>
    <w:rsid w:val="00611207"/>
    <w:rsid w:val="00614675"/>
    <w:rsid w:val="00620047"/>
    <w:rsid w:val="00620116"/>
    <w:rsid w:val="00621CA3"/>
    <w:rsid w:val="00625C93"/>
    <w:rsid w:val="00626E4B"/>
    <w:rsid w:val="006409EC"/>
    <w:rsid w:val="00641085"/>
    <w:rsid w:val="00646D9F"/>
    <w:rsid w:val="00656ECF"/>
    <w:rsid w:val="00663550"/>
    <w:rsid w:val="00665461"/>
    <w:rsid w:val="00666CCF"/>
    <w:rsid w:val="0067088B"/>
    <w:rsid w:val="00675643"/>
    <w:rsid w:val="0068048D"/>
    <w:rsid w:val="00681879"/>
    <w:rsid w:val="00681FAA"/>
    <w:rsid w:val="00683BE3"/>
    <w:rsid w:val="006A06BE"/>
    <w:rsid w:val="006B0465"/>
    <w:rsid w:val="006B371C"/>
    <w:rsid w:val="006B481C"/>
    <w:rsid w:val="006B61DF"/>
    <w:rsid w:val="006C1D91"/>
    <w:rsid w:val="006D1EC6"/>
    <w:rsid w:val="006D29E5"/>
    <w:rsid w:val="006D2D28"/>
    <w:rsid w:val="006D6CC2"/>
    <w:rsid w:val="006E11D7"/>
    <w:rsid w:val="006F206A"/>
    <w:rsid w:val="006F2F11"/>
    <w:rsid w:val="006F7F59"/>
    <w:rsid w:val="00703352"/>
    <w:rsid w:val="00703DB8"/>
    <w:rsid w:val="00710DE7"/>
    <w:rsid w:val="00710F58"/>
    <w:rsid w:val="00720C43"/>
    <w:rsid w:val="00720D0D"/>
    <w:rsid w:val="0072692A"/>
    <w:rsid w:val="00736114"/>
    <w:rsid w:val="00742C3C"/>
    <w:rsid w:val="00746244"/>
    <w:rsid w:val="00747028"/>
    <w:rsid w:val="007535EE"/>
    <w:rsid w:val="00760F12"/>
    <w:rsid w:val="0076266C"/>
    <w:rsid w:val="00763AD5"/>
    <w:rsid w:val="0077358D"/>
    <w:rsid w:val="00780496"/>
    <w:rsid w:val="007846D9"/>
    <w:rsid w:val="007903C6"/>
    <w:rsid w:val="007A6372"/>
    <w:rsid w:val="007A6832"/>
    <w:rsid w:val="007A797C"/>
    <w:rsid w:val="007B43AF"/>
    <w:rsid w:val="007C27C7"/>
    <w:rsid w:val="007C4FA0"/>
    <w:rsid w:val="007D4DC0"/>
    <w:rsid w:val="007D6B35"/>
    <w:rsid w:val="007E0393"/>
    <w:rsid w:val="007F1FB3"/>
    <w:rsid w:val="007F6ECB"/>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37C94"/>
    <w:rsid w:val="00845114"/>
    <w:rsid w:val="00847326"/>
    <w:rsid w:val="00856D18"/>
    <w:rsid w:val="008669BF"/>
    <w:rsid w:val="00874988"/>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7C90"/>
    <w:rsid w:val="00920181"/>
    <w:rsid w:val="009222D0"/>
    <w:rsid w:val="00922B6C"/>
    <w:rsid w:val="009231DB"/>
    <w:rsid w:val="00936656"/>
    <w:rsid w:val="00943647"/>
    <w:rsid w:val="00953754"/>
    <w:rsid w:val="00954308"/>
    <w:rsid w:val="0095733C"/>
    <w:rsid w:val="0096026F"/>
    <w:rsid w:val="00966136"/>
    <w:rsid w:val="00973CDC"/>
    <w:rsid w:val="00976371"/>
    <w:rsid w:val="00994CFF"/>
    <w:rsid w:val="009977F1"/>
    <w:rsid w:val="00997A1D"/>
    <w:rsid w:val="009A3FA3"/>
    <w:rsid w:val="009A5A09"/>
    <w:rsid w:val="009B0270"/>
    <w:rsid w:val="009B2533"/>
    <w:rsid w:val="009B3E76"/>
    <w:rsid w:val="009C22A3"/>
    <w:rsid w:val="009E1278"/>
    <w:rsid w:val="009E185D"/>
    <w:rsid w:val="00A02D85"/>
    <w:rsid w:val="00A04809"/>
    <w:rsid w:val="00A14CBF"/>
    <w:rsid w:val="00A175AF"/>
    <w:rsid w:val="00A20FD2"/>
    <w:rsid w:val="00A30410"/>
    <w:rsid w:val="00A553E8"/>
    <w:rsid w:val="00A62ACE"/>
    <w:rsid w:val="00A638F8"/>
    <w:rsid w:val="00A7010E"/>
    <w:rsid w:val="00A7439B"/>
    <w:rsid w:val="00A76AC2"/>
    <w:rsid w:val="00A76D26"/>
    <w:rsid w:val="00A8058D"/>
    <w:rsid w:val="00A806D4"/>
    <w:rsid w:val="00A84B3F"/>
    <w:rsid w:val="00A9008F"/>
    <w:rsid w:val="00A97003"/>
    <w:rsid w:val="00AA5F65"/>
    <w:rsid w:val="00AB5697"/>
    <w:rsid w:val="00AC0F3C"/>
    <w:rsid w:val="00AC191E"/>
    <w:rsid w:val="00AC1E04"/>
    <w:rsid w:val="00AC22F4"/>
    <w:rsid w:val="00AC2AB2"/>
    <w:rsid w:val="00AD0DC1"/>
    <w:rsid w:val="00AD3631"/>
    <w:rsid w:val="00AF2563"/>
    <w:rsid w:val="00B000E9"/>
    <w:rsid w:val="00B05D37"/>
    <w:rsid w:val="00B076A2"/>
    <w:rsid w:val="00B07AA3"/>
    <w:rsid w:val="00B109FB"/>
    <w:rsid w:val="00B10D7E"/>
    <w:rsid w:val="00B11B37"/>
    <w:rsid w:val="00B11D78"/>
    <w:rsid w:val="00B138FC"/>
    <w:rsid w:val="00B15B15"/>
    <w:rsid w:val="00B30BD4"/>
    <w:rsid w:val="00B3264C"/>
    <w:rsid w:val="00B63761"/>
    <w:rsid w:val="00B734BD"/>
    <w:rsid w:val="00B8217D"/>
    <w:rsid w:val="00B872A8"/>
    <w:rsid w:val="00BA3D46"/>
    <w:rsid w:val="00BA5B26"/>
    <w:rsid w:val="00BA729E"/>
    <w:rsid w:val="00BB53AF"/>
    <w:rsid w:val="00BD1AD1"/>
    <w:rsid w:val="00BD4648"/>
    <w:rsid w:val="00BD7025"/>
    <w:rsid w:val="00BD7B27"/>
    <w:rsid w:val="00BE60D8"/>
    <w:rsid w:val="00BF44A9"/>
    <w:rsid w:val="00BF5FBE"/>
    <w:rsid w:val="00BF75C8"/>
    <w:rsid w:val="00BF77CB"/>
    <w:rsid w:val="00BF79C4"/>
    <w:rsid w:val="00BF7F2E"/>
    <w:rsid w:val="00C0150F"/>
    <w:rsid w:val="00C04703"/>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61C9"/>
    <w:rsid w:val="00C7009A"/>
    <w:rsid w:val="00C703AF"/>
    <w:rsid w:val="00C726C4"/>
    <w:rsid w:val="00C76FDC"/>
    <w:rsid w:val="00C94B54"/>
    <w:rsid w:val="00CB4AA3"/>
    <w:rsid w:val="00CC672D"/>
    <w:rsid w:val="00CC6986"/>
    <w:rsid w:val="00CD0450"/>
    <w:rsid w:val="00CD4087"/>
    <w:rsid w:val="00CD4360"/>
    <w:rsid w:val="00CD6A90"/>
    <w:rsid w:val="00CD6FFF"/>
    <w:rsid w:val="00CF4279"/>
    <w:rsid w:val="00D02604"/>
    <w:rsid w:val="00D0439E"/>
    <w:rsid w:val="00D04551"/>
    <w:rsid w:val="00D2018B"/>
    <w:rsid w:val="00D20454"/>
    <w:rsid w:val="00D2230C"/>
    <w:rsid w:val="00D34CA6"/>
    <w:rsid w:val="00D47C52"/>
    <w:rsid w:val="00D5577E"/>
    <w:rsid w:val="00D61A44"/>
    <w:rsid w:val="00D659D5"/>
    <w:rsid w:val="00D723DD"/>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C139C"/>
    <w:rsid w:val="00DC3D31"/>
    <w:rsid w:val="00DC41DD"/>
    <w:rsid w:val="00DC4B13"/>
    <w:rsid w:val="00DC5A2F"/>
    <w:rsid w:val="00DD1429"/>
    <w:rsid w:val="00DD1997"/>
    <w:rsid w:val="00DD43F1"/>
    <w:rsid w:val="00DE34F5"/>
    <w:rsid w:val="00DE69A8"/>
    <w:rsid w:val="00DE751B"/>
    <w:rsid w:val="00E111EC"/>
    <w:rsid w:val="00E1469B"/>
    <w:rsid w:val="00E220CC"/>
    <w:rsid w:val="00E34A95"/>
    <w:rsid w:val="00E34F75"/>
    <w:rsid w:val="00E36AF9"/>
    <w:rsid w:val="00E448E8"/>
    <w:rsid w:val="00E5164B"/>
    <w:rsid w:val="00E6322A"/>
    <w:rsid w:val="00E67C68"/>
    <w:rsid w:val="00E70CA8"/>
    <w:rsid w:val="00E745DD"/>
    <w:rsid w:val="00E76181"/>
    <w:rsid w:val="00E81CBE"/>
    <w:rsid w:val="00E96F56"/>
    <w:rsid w:val="00EA2709"/>
    <w:rsid w:val="00EA703B"/>
    <w:rsid w:val="00EB09B7"/>
    <w:rsid w:val="00EB1A3B"/>
    <w:rsid w:val="00EB7FDE"/>
    <w:rsid w:val="00EC1A06"/>
    <w:rsid w:val="00ED0ACA"/>
    <w:rsid w:val="00ED2033"/>
    <w:rsid w:val="00ED3904"/>
    <w:rsid w:val="00ED559C"/>
    <w:rsid w:val="00ED58E9"/>
    <w:rsid w:val="00ED5E2B"/>
    <w:rsid w:val="00ED7F3A"/>
    <w:rsid w:val="00EE058C"/>
    <w:rsid w:val="00F00BBA"/>
    <w:rsid w:val="00F012C1"/>
    <w:rsid w:val="00F02486"/>
    <w:rsid w:val="00F03EB6"/>
    <w:rsid w:val="00F06002"/>
    <w:rsid w:val="00F0604C"/>
    <w:rsid w:val="00F06318"/>
    <w:rsid w:val="00F14728"/>
    <w:rsid w:val="00F17852"/>
    <w:rsid w:val="00F25D6C"/>
    <w:rsid w:val="00F31405"/>
    <w:rsid w:val="00F31A56"/>
    <w:rsid w:val="00F517FA"/>
    <w:rsid w:val="00F618A3"/>
    <w:rsid w:val="00F77834"/>
    <w:rsid w:val="00F85B45"/>
    <w:rsid w:val="00F93963"/>
    <w:rsid w:val="00F9491C"/>
    <w:rsid w:val="00F96F97"/>
    <w:rsid w:val="00FA035B"/>
    <w:rsid w:val="00FA45E3"/>
    <w:rsid w:val="00FA58ED"/>
    <w:rsid w:val="00FA6E9A"/>
    <w:rsid w:val="00FA6FEB"/>
    <w:rsid w:val="00FB2C13"/>
    <w:rsid w:val="00FB2FCB"/>
    <w:rsid w:val="00FB7615"/>
    <w:rsid w:val="00FC286F"/>
    <w:rsid w:val="00FC7768"/>
    <w:rsid w:val="00FD0FA0"/>
    <w:rsid w:val="00FD17D9"/>
    <w:rsid w:val="00FD32FF"/>
    <w:rsid w:val="00FE0A02"/>
    <w:rsid w:val="00FE16E3"/>
    <w:rsid w:val="00FE4D9C"/>
    <w:rsid w:val="00FF5DD7"/>
    <w:rsid w:val="00FF6474"/>
    <w:rsid w:val="00FF6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B16D619"/>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hyperlink" Target="https://www.linkedin.com/company/briggs-equipment"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briggsequipment.co.uk/media-centre-downloads/" TargetMode="External"/><Relationship Id="rId17" Type="http://schemas.openxmlformats.org/officeDocument/2006/relationships/image" Target="media/image8.png"/><Relationship Id="rId2" Type="http://schemas.openxmlformats.org/officeDocument/2006/relationships/settings" Target="settings.xml"/><Relationship Id="rId16" Type="http://schemas.openxmlformats.org/officeDocument/2006/relationships/hyperlink" Target="https://en-gb.facebook.com/briggsequipmentuk/"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briggsequipment.co.uk/news/" TargetMode="External"/><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image" Target="media/image7.png"/><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hyperlink" Target="https://twitter.com/Briggs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Jane</cp:lastModifiedBy>
  <cp:revision>2</cp:revision>
  <cp:lastPrinted>2018-05-18T18:30:00Z</cp:lastPrinted>
  <dcterms:created xsi:type="dcterms:W3CDTF">2019-09-03T15:55:00Z</dcterms:created>
  <dcterms:modified xsi:type="dcterms:W3CDTF">2019-09-03T15:55:00Z</dcterms:modified>
</cp:coreProperties>
</file>